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511D8" w14:textId="44D24C1C" w:rsidR="00CD3E2D" w:rsidRPr="00C95464" w:rsidRDefault="00CD3E2D">
      <w:pPr>
        <w:spacing w:line="480" w:lineRule="atLeast"/>
        <w:ind w:left="720"/>
        <w:rPr>
          <w:rFonts w:ascii="ＭＳ 明朝" w:eastAsia="ＭＳ 明朝" w:hAnsi="ＭＳ 明朝" w:cs="ＭＳ 明朝"/>
          <w:color w:val="000000"/>
        </w:rPr>
      </w:pPr>
      <w:r w:rsidRPr="00C95464">
        <w:rPr>
          <w:rFonts w:ascii="ＭＳ 明朝" w:eastAsia="ＭＳ 明朝" w:hAnsi="ＭＳ 明朝" w:cs="ＭＳ 明朝" w:hint="eastAsia"/>
          <w:color w:val="000000"/>
        </w:rPr>
        <w:t>宮古島市脱炭素先行地域エネルギーマネジメントシステム構築事業補助金交付要綱</w:t>
      </w:r>
    </w:p>
    <w:p w14:paraId="44AA599E"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（趣旨）</w:t>
      </w:r>
    </w:p>
    <w:p w14:paraId="563CED8B"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第１条　この要綱は、宮古島市脱炭素先行地域において、地域内の民生部門（家庭部門及び業務その他部門）</w:t>
      </w:r>
      <w:r w:rsidR="0071013C">
        <w:rPr>
          <w:rFonts w:ascii="ＭＳ 明朝" w:eastAsia="ＭＳ 明朝" w:hAnsi="ＭＳ 明朝" w:cs="ＭＳ 明朝" w:hint="eastAsia"/>
          <w:color w:val="000000"/>
        </w:rPr>
        <w:t>の</w:t>
      </w:r>
      <w:r w:rsidRPr="00C95464">
        <w:rPr>
          <w:rFonts w:ascii="ＭＳ 明朝" w:eastAsia="ＭＳ 明朝" w:hAnsi="ＭＳ 明朝" w:cs="ＭＳ 明朝" w:hint="eastAsia"/>
          <w:color w:val="000000"/>
        </w:rPr>
        <w:t>全電力需要を、地域内の太陽光発電と蓄電池等から得られた再生可能エネルギーで賄うことで満たし、送配電事業者、地域内アグリゲーター及びＰＰＡ事業者が連携して電力調整を行う宮古島市脱炭素先行地域エネルギーマネジメントシステム（以下「脱炭素グリッド」という。）を構築することで、もって宮古島市脱炭素先行地域における民生部門の電力消費に伴う二酸化炭素実質排出ゼロの実現に資することを目的とし、予算の範囲内で宮古島市脱炭素先行地域エネルギーマネジメントシステム</w:t>
      </w:r>
      <w:r w:rsidR="00E97423">
        <w:rPr>
          <w:rFonts w:ascii="ＭＳ 明朝" w:eastAsia="ＭＳ 明朝" w:hAnsi="ＭＳ 明朝" w:cs="ＭＳ 明朝" w:hint="eastAsia"/>
          <w:color w:val="000000"/>
        </w:rPr>
        <w:t>構築</w:t>
      </w:r>
      <w:r w:rsidRPr="00C95464">
        <w:rPr>
          <w:rFonts w:ascii="ＭＳ 明朝" w:eastAsia="ＭＳ 明朝" w:hAnsi="ＭＳ 明朝" w:cs="ＭＳ 明朝" w:hint="eastAsia"/>
          <w:color w:val="000000"/>
        </w:rPr>
        <w:t>事業補助金（以下「補助金」という。）を交付することに関し、補助金等に係る予算の執行の適正化に関する法律（昭和</w:t>
      </w:r>
      <w:r w:rsidRPr="00C95464">
        <w:rPr>
          <w:rFonts w:ascii="ＭＳ 明朝" w:eastAsia="ＭＳ 明朝" w:hAnsi="ＭＳ 明朝" w:cs="ＭＳ 明朝"/>
          <w:color w:val="000000"/>
        </w:rPr>
        <w:t>30</w:t>
      </w:r>
      <w:r w:rsidRPr="00C95464">
        <w:rPr>
          <w:rFonts w:ascii="ＭＳ 明朝" w:eastAsia="ＭＳ 明朝" w:hAnsi="ＭＳ 明朝" w:cs="ＭＳ 明朝" w:hint="eastAsia"/>
          <w:color w:val="000000"/>
        </w:rPr>
        <w:t>年法律第</w:t>
      </w:r>
      <w:r w:rsidRPr="00C95464">
        <w:rPr>
          <w:rFonts w:ascii="ＭＳ 明朝" w:eastAsia="ＭＳ 明朝" w:hAnsi="ＭＳ 明朝" w:cs="ＭＳ 明朝"/>
          <w:color w:val="000000"/>
        </w:rPr>
        <w:t>179</w:t>
      </w:r>
      <w:r w:rsidRPr="00C95464">
        <w:rPr>
          <w:rFonts w:ascii="ＭＳ 明朝" w:eastAsia="ＭＳ 明朝" w:hAnsi="ＭＳ 明朝" w:cs="ＭＳ 明朝" w:hint="eastAsia"/>
          <w:color w:val="000000"/>
        </w:rPr>
        <w:t>号</w:t>
      </w:r>
      <w:r w:rsidR="00C118A3">
        <w:rPr>
          <w:rFonts w:ascii="ＭＳ 明朝" w:eastAsia="ＭＳ 明朝" w:hAnsi="ＭＳ 明朝" w:cs="ＭＳ 明朝" w:hint="eastAsia"/>
          <w:color w:val="000000"/>
        </w:rPr>
        <w:t>。以下「適正化法」という。</w:t>
      </w:r>
      <w:r w:rsidRPr="00C95464">
        <w:rPr>
          <w:rFonts w:ascii="ＭＳ 明朝" w:eastAsia="ＭＳ 明朝" w:hAnsi="ＭＳ 明朝" w:cs="ＭＳ 明朝" w:hint="eastAsia"/>
          <w:color w:val="000000"/>
        </w:rPr>
        <w:t>）、補助金等に係る予算の執行の適正化に関する法律施行令（昭和</w:t>
      </w:r>
      <w:r w:rsidRPr="00C95464">
        <w:rPr>
          <w:rFonts w:ascii="ＭＳ 明朝" w:eastAsia="ＭＳ 明朝" w:hAnsi="ＭＳ 明朝" w:cs="ＭＳ 明朝"/>
          <w:color w:val="000000"/>
        </w:rPr>
        <w:t>30</w:t>
      </w:r>
      <w:r w:rsidRPr="00C95464">
        <w:rPr>
          <w:rFonts w:ascii="ＭＳ 明朝" w:eastAsia="ＭＳ 明朝" w:hAnsi="ＭＳ 明朝" w:cs="ＭＳ 明朝" w:hint="eastAsia"/>
          <w:color w:val="000000"/>
        </w:rPr>
        <w:t>年政令第</w:t>
      </w:r>
      <w:r w:rsidRPr="00C95464">
        <w:rPr>
          <w:rFonts w:ascii="ＭＳ 明朝" w:eastAsia="ＭＳ 明朝" w:hAnsi="ＭＳ 明朝" w:cs="ＭＳ 明朝"/>
          <w:color w:val="000000"/>
        </w:rPr>
        <w:t>255</w:t>
      </w:r>
      <w:r w:rsidRPr="00C95464">
        <w:rPr>
          <w:rFonts w:ascii="ＭＳ 明朝" w:eastAsia="ＭＳ 明朝" w:hAnsi="ＭＳ 明朝" w:cs="ＭＳ 明朝" w:hint="eastAsia"/>
          <w:color w:val="000000"/>
        </w:rPr>
        <w:t>号）、宮古島市補助金等交付規則（平成</w:t>
      </w:r>
      <w:r w:rsidRPr="00C95464">
        <w:rPr>
          <w:rFonts w:ascii="ＭＳ 明朝" w:eastAsia="ＭＳ 明朝" w:hAnsi="ＭＳ 明朝" w:cs="ＭＳ 明朝"/>
          <w:color w:val="000000"/>
        </w:rPr>
        <w:t>17</w:t>
      </w:r>
      <w:r w:rsidRPr="00C95464">
        <w:rPr>
          <w:rFonts w:ascii="ＭＳ 明朝" w:eastAsia="ＭＳ 明朝" w:hAnsi="ＭＳ 明朝" w:cs="ＭＳ 明朝" w:hint="eastAsia"/>
          <w:color w:val="000000"/>
        </w:rPr>
        <w:t>年宮古島市規則第</w:t>
      </w:r>
      <w:r w:rsidRPr="00C95464">
        <w:rPr>
          <w:rFonts w:ascii="ＭＳ 明朝" w:eastAsia="ＭＳ 明朝" w:hAnsi="ＭＳ 明朝" w:cs="ＭＳ 明朝"/>
          <w:color w:val="000000"/>
        </w:rPr>
        <w:t>48</w:t>
      </w:r>
      <w:r w:rsidRPr="00C95464">
        <w:rPr>
          <w:rFonts w:ascii="ＭＳ 明朝" w:eastAsia="ＭＳ 明朝" w:hAnsi="ＭＳ 明朝" w:cs="ＭＳ 明朝" w:hint="eastAsia"/>
          <w:color w:val="000000"/>
        </w:rPr>
        <w:t>号）、二酸化炭素排出抑制対策事業費交付金（地域脱炭素移行・再エネ推進交付金）交付要綱（令和４年環政計発第</w:t>
      </w:r>
      <w:r w:rsidRPr="00C95464">
        <w:rPr>
          <w:rFonts w:ascii="ＭＳ 明朝" w:eastAsia="ＭＳ 明朝" w:hAnsi="ＭＳ 明朝" w:cs="ＭＳ 明朝"/>
          <w:color w:val="000000"/>
        </w:rPr>
        <w:t>2203301</w:t>
      </w:r>
      <w:r w:rsidRPr="00C95464">
        <w:rPr>
          <w:rFonts w:ascii="ＭＳ 明朝" w:eastAsia="ＭＳ 明朝" w:hAnsi="ＭＳ 明朝" w:cs="ＭＳ 明朝" w:hint="eastAsia"/>
          <w:color w:val="000000"/>
        </w:rPr>
        <w:t>号。以下「国交付要綱」という。）その他の法令及び関連通知に定めるもののほか、必要な事項を定めるものとする。</w:t>
      </w:r>
    </w:p>
    <w:p w14:paraId="7A71E3F4"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（定義）</w:t>
      </w:r>
    </w:p>
    <w:p w14:paraId="7E430E82"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第２条　この要綱に</w:t>
      </w:r>
      <w:r w:rsidR="0071013C">
        <w:rPr>
          <w:rFonts w:ascii="ＭＳ 明朝" w:eastAsia="ＭＳ 明朝" w:hAnsi="ＭＳ 明朝" w:cs="ＭＳ 明朝" w:hint="eastAsia"/>
          <w:color w:val="000000"/>
        </w:rPr>
        <w:t>おいて使用する</w:t>
      </w:r>
      <w:r w:rsidRPr="00C95464">
        <w:rPr>
          <w:rFonts w:ascii="ＭＳ 明朝" w:eastAsia="ＭＳ 明朝" w:hAnsi="ＭＳ 明朝" w:cs="ＭＳ 明朝" w:hint="eastAsia"/>
          <w:color w:val="000000"/>
        </w:rPr>
        <w:t>用語は、国交付要綱及び地域脱炭素移行・再エネ推進交付金</w:t>
      </w:r>
      <w:r w:rsidR="0071013C">
        <w:rPr>
          <w:rFonts w:ascii="ＭＳ 明朝" w:eastAsia="ＭＳ 明朝" w:hAnsi="ＭＳ 明朝" w:cs="ＭＳ 明朝" w:hint="eastAsia"/>
          <w:color w:val="000000"/>
        </w:rPr>
        <w:t xml:space="preserve">　</w:t>
      </w:r>
      <w:r w:rsidRPr="00C95464">
        <w:rPr>
          <w:rFonts w:ascii="ＭＳ 明朝" w:eastAsia="ＭＳ 明朝" w:hAnsi="ＭＳ 明朝" w:cs="ＭＳ 明朝" w:hint="eastAsia"/>
          <w:color w:val="000000"/>
        </w:rPr>
        <w:t>実施要領（令和４年環政計発</w:t>
      </w:r>
      <w:r w:rsidRPr="00C95464">
        <w:rPr>
          <w:rFonts w:ascii="ＭＳ 明朝" w:eastAsia="ＭＳ 明朝" w:hAnsi="ＭＳ 明朝" w:cs="ＭＳ 明朝"/>
          <w:color w:val="000000"/>
        </w:rPr>
        <w:t>2203303</w:t>
      </w:r>
      <w:r w:rsidRPr="00C95464">
        <w:rPr>
          <w:rFonts w:ascii="ＭＳ 明朝" w:eastAsia="ＭＳ 明朝" w:hAnsi="ＭＳ 明朝" w:cs="ＭＳ 明朝" w:hint="eastAsia"/>
          <w:color w:val="000000"/>
        </w:rPr>
        <w:t>号。以下「国実施要領」という。）において使用する用語の例によるほか、次</w:t>
      </w:r>
      <w:r w:rsidR="0071013C" w:rsidRPr="0071013C">
        <w:rPr>
          <w:rFonts w:ascii="ＭＳ 明朝" w:eastAsia="ＭＳ 明朝" w:hAnsi="ＭＳ 明朝" w:cs="ＭＳ 明朝" w:hint="eastAsia"/>
          <w:color w:val="000000"/>
        </w:rPr>
        <w:t>の各号に掲げる用語の意義は、それぞれ当該各号</w:t>
      </w:r>
      <w:r w:rsidRPr="00C95464">
        <w:rPr>
          <w:rFonts w:ascii="ＭＳ 明朝" w:eastAsia="ＭＳ 明朝" w:hAnsi="ＭＳ 明朝" w:cs="ＭＳ 明朝" w:hint="eastAsia"/>
          <w:color w:val="000000"/>
        </w:rPr>
        <w:t>に定めるところによる。</w:t>
      </w:r>
    </w:p>
    <w:p w14:paraId="6D908FA1"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(1)</w:t>
      </w:r>
      <w:r w:rsidRPr="00C95464">
        <w:rPr>
          <w:rFonts w:ascii="ＭＳ 明朝" w:eastAsia="ＭＳ 明朝" w:hAnsi="ＭＳ 明朝" w:cs="ＭＳ 明朝" w:hint="eastAsia"/>
          <w:color w:val="000000"/>
        </w:rPr>
        <w:t xml:space="preserve">　地域内アグリゲーター　地域内のＰＰＡ事業者と一般送配電事業者の間に立ち、一般送配電事業者の指示に従いながら地域内の太陽光発電設備、蓄電設備、省エネ家電機器等を制御することで、地域内の電力の需給のバランスを保つアグリゲーション・ビジネスを提供する事業者</w:t>
      </w:r>
      <w:r w:rsidR="0071013C">
        <w:rPr>
          <w:rFonts w:ascii="ＭＳ 明朝" w:eastAsia="ＭＳ 明朝" w:hAnsi="ＭＳ 明朝" w:cs="ＭＳ 明朝" w:hint="eastAsia"/>
          <w:color w:val="000000"/>
        </w:rPr>
        <w:t>をいう。</w:t>
      </w:r>
    </w:p>
    <w:p w14:paraId="5DE2FDCF"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(2)</w:t>
      </w:r>
      <w:r w:rsidRPr="00C95464">
        <w:rPr>
          <w:rFonts w:ascii="ＭＳ 明朝" w:eastAsia="ＭＳ 明朝" w:hAnsi="ＭＳ 明朝" w:cs="ＭＳ 明朝" w:hint="eastAsia"/>
          <w:color w:val="000000"/>
        </w:rPr>
        <w:t xml:space="preserve">　宮古島市脱炭素先行地域　環境省により脱炭素先行地域に選定された</w:t>
      </w:r>
      <w:r w:rsidRPr="00C95464">
        <w:rPr>
          <w:rFonts w:ascii="ＭＳ 明朝" w:eastAsia="ＭＳ 明朝" w:hAnsi="ＭＳ 明朝" w:cs="ＭＳ 明朝" w:hint="eastAsia"/>
          <w:color w:val="000000"/>
        </w:rPr>
        <w:lastRenderedPageBreak/>
        <w:t>宮古島市の下地地区及び狩俣地区をいう。</w:t>
      </w:r>
    </w:p>
    <w:p w14:paraId="682FE4CF"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(3)</w:t>
      </w:r>
      <w:r w:rsidRPr="00C95464">
        <w:rPr>
          <w:rFonts w:ascii="ＭＳ 明朝" w:eastAsia="ＭＳ 明朝" w:hAnsi="ＭＳ 明朝" w:cs="ＭＳ 明朝" w:hint="eastAsia"/>
          <w:color w:val="000000"/>
        </w:rPr>
        <w:t xml:space="preserve">　再エネ発電設備　太陽光、風力、水力、地熱又はバイオマス熱を電気に変換する設備及びその附属設備（再生可能エネルギー電気の利用の促進に関する特別措置法（平成</w:t>
      </w:r>
      <w:r w:rsidRPr="00C95464">
        <w:rPr>
          <w:rFonts w:ascii="ＭＳ 明朝" w:eastAsia="ＭＳ 明朝" w:hAnsi="ＭＳ 明朝" w:cs="ＭＳ 明朝"/>
          <w:color w:val="000000"/>
        </w:rPr>
        <w:t>23</w:t>
      </w:r>
      <w:r w:rsidRPr="00C95464">
        <w:rPr>
          <w:rFonts w:ascii="ＭＳ 明朝" w:eastAsia="ＭＳ 明朝" w:hAnsi="ＭＳ 明朝" w:cs="ＭＳ 明朝" w:hint="eastAsia"/>
          <w:color w:val="000000"/>
        </w:rPr>
        <w:t>年法律第</w:t>
      </w:r>
      <w:r w:rsidRPr="00C95464">
        <w:rPr>
          <w:rFonts w:ascii="ＭＳ 明朝" w:eastAsia="ＭＳ 明朝" w:hAnsi="ＭＳ 明朝" w:cs="ＭＳ 明朝"/>
          <w:color w:val="000000"/>
        </w:rPr>
        <w:t>108</w:t>
      </w:r>
      <w:r w:rsidRPr="00C95464">
        <w:rPr>
          <w:rFonts w:ascii="ＭＳ 明朝" w:eastAsia="ＭＳ 明朝" w:hAnsi="ＭＳ 明朝" w:cs="ＭＳ 明朝" w:hint="eastAsia"/>
          <w:color w:val="000000"/>
        </w:rPr>
        <w:t>号）第９条第４項により認定された発電事業に用いるもののうち、ＦＩＴ（固定価格買取制度）認定を受けている設備を除く。）をいう。</w:t>
      </w:r>
    </w:p>
    <w:p w14:paraId="1069C7A6" w14:textId="77777777" w:rsidR="00CD3E2D" w:rsidRPr="00C95464" w:rsidRDefault="00CD3E2D" w:rsidP="005102A7">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（補助対象者）</w:t>
      </w:r>
    </w:p>
    <w:p w14:paraId="451CD4BD"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第３条　補助対象者は、次に掲げる要件の全てに該当するものとする。</w:t>
      </w:r>
    </w:p>
    <w:p w14:paraId="7E1A41A7"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(1)</w:t>
      </w:r>
      <w:r w:rsidRPr="00C95464">
        <w:rPr>
          <w:rFonts w:ascii="ＭＳ 明朝" w:eastAsia="ＭＳ 明朝" w:hAnsi="ＭＳ 明朝" w:cs="ＭＳ 明朝" w:hint="eastAsia"/>
          <w:color w:val="000000"/>
        </w:rPr>
        <w:t xml:space="preserve">　脱炭素グリッド構築事業を実施する地域内アグリゲーターとして宮古島市が選定する事業者</w:t>
      </w:r>
    </w:p>
    <w:p w14:paraId="5055B28E"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(2)</w:t>
      </w:r>
      <w:r w:rsidRPr="00C95464">
        <w:rPr>
          <w:rFonts w:ascii="ＭＳ 明朝" w:eastAsia="ＭＳ 明朝" w:hAnsi="ＭＳ 明朝" w:cs="ＭＳ 明朝" w:hint="eastAsia"/>
          <w:color w:val="000000"/>
        </w:rPr>
        <w:t xml:space="preserve">　再エネ発電設備等の設備の状態を監視し、制御指示等をすることが可能であるとともに、脱炭素グリッド構築を確実に遂行するために必要な経営基盤を有しており、事業の継続性が認められる事業者</w:t>
      </w:r>
    </w:p>
    <w:p w14:paraId="02AFDA6A"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(3)</w:t>
      </w:r>
      <w:r w:rsidRPr="00C95464">
        <w:rPr>
          <w:rFonts w:ascii="ＭＳ 明朝" w:eastAsia="ＭＳ 明朝" w:hAnsi="ＭＳ 明朝" w:cs="ＭＳ 明朝" w:hint="eastAsia"/>
          <w:color w:val="000000"/>
        </w:rPr>
        <w:t xml:space="preserve">　脱炭素グリッド構築に当たり、関連諸法令、規則、その他セキュリティガイドライン等に基づいた適切な対策等を実施できる事業者</w:t>
      </w:r>
    </w:p>
    <w:p w14:paraId="2F5ACC68"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(4)</w:t>
      </w:r>
      <w:r w:rsidRPr="00C95464">
        <w:rPr>
          <w:rFonts w:ascii="ＭＳ 明朝" w:eastAsia="ＭＳ 明朝" w:hAnsi="ＭＳ 明朝" w:cs="ＭＳ 明朝" w:hint="eastAsia"/>
          <w:color w:val="000000"/>
        </w:rPr>
        <w:t xml:space="preserve">　脱炭素グリッド構築後、第１条に掲げる本事業の目的を実現するために、エネルギーマネジメントシステム（以下「ＥＭＳ」という。）構築、各種のＥＭＳ対象機器の接続及びＥＭＳ制御最適化</w:t>
      </w:r>
      <w:r w:rsidR="00DA0A20">
        <w:rPr>
          <w:rFonts w:ascii="ＭＳ 明朝" w:eastAsia="ＭＳ 明朝" w:hAnsi="ＭＳ 明朝" w:cs="ＭＳ 明朝" w:hint="eastAsia"/>
          <w:color w:val="000000"/>
        </w:rPr>
        <w:t>並びに</w:t>
      </w:r>
      <w:r w:rsidRPr="00C95464">
        <w:rPr>
          <w:rFonts w:ascii="ＭＳ 明朝" w:eastAsia="ＭＳ 明朝" w:hAnsi="ＭＳ 明朝" w:cs="ＭＳ 明朝" w:hint="eastAsia"/>
          <w:color w:val="000000"/>
        </w:rPr>
        <w:t>報告等を実施し、脱炭素グリッドの適切かつ確実な運用を行うことができる事業者</w:t>
      </w:r>
    </w:p>
    <w:p w14:paraId="49607897"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(5)</w:t>
      </w:r>
      <w:r w:rsidRPr="00C95464">
        <w:rPr>
          <w:rFonts w:ascii="ＭＳ 明朝" w:eastAsia="ＭＳ 明朝" w:hAnsi="ＭＳ 明朝" w:cs="ＭＳ 明朝" w:hint="eastAsia"/>
          <w:color w:val="000000"/>
        </w:rPr>
        <w:t xml:space="preserve">　宮古島市暴力団排除条例（平成</w:t>
      </w:r>
      <w:r w:rsidRPr="00C95464">
        <w:rPr>
          <w:rFonts w:ascii="ＭＳ 明朝" w:eastAsia="ＭＳ 明朝" w:hAnsi="ＭＳ 明朝" w:cs="ＭＳ 明朝"/>
          <w:color w:val="000000"/>
        </w:rPr>
        <w:t>24</w:t>
      </w:r>
      <w:r w:rsidRPr="00C95464">
        <w:rPr>
          <w:rFonts w:ascii="ＭＳ 明朝" w:eastAsia="ＭＳ 明朝" w:hAnsi="ＭＳ 明朝" w:cs="ＭＳ 明朝" w:hint="eastAsia"/>
          <w:color w:val="000000"/>
        </w:rPr>
        <w:t>年宮古島市条例第１号）第２条第１号又は第２号に該当しない者</w:t>
      </w:r>
    </w:p>
    <w:p w14:paraId="14FF1C4A"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(6)</w:t>
      </w:r>
      <w:r w:rsidRPr="00C95464">
        <w:rPr>
          <w:rFonts w:ascii="ＭＳ 明朝" w:eastAsia="ＭＳ 明朝" w:hAnsi="ＭＳ 明朝" w:cs="ＭＳ 明朝" w:hint="eastAsia"/>
          <w:color w:val="000000"/>
        </w:rPr>
        <w:t xml:space="preserve">　本市の公的義務（市税、使用料、負担金及び貸付金等）の納付及び償還等を果たしている者</w:t>
      </w:r>
    </w:p>
    <w:p w14:paraId="19ECF7C9"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（補助金の交付対象となる事業等）</w:t>
      </w:r>
    </w:p>
    <w:p w14:paraId="32EA96A3"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 xml:space="preserve">第４条　</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の交付対象となる事業（以下「補助対象事業」という。）は</w:t>
      </w:r>
      <w:r w:rsidR="00DA0A20">
        <w:rPr>
          <w:rFonts w:ascii="ＭＳ 明朝" w:eastAsia="ＭＳ 明朝" w:hAnsi="ＭＳ 明朝" w:cs="ＭＳ 明朝" w:hint="eastAsia"/>
          <w:color w:val="000000"/>
        </w:rPr>
        <w:t>、次</w:t>
      </w:r>
      <w:r w:rsidRPr="00C95464">
        <w:rPr>
          <w:rFonts w:ascii="ＭＳ 明朝" w:eastAsia="ＭＳ 明朝" w:hAnsi="ＭＳ 明朝" w:cs="ＭＳ 明朝" w:hint="eastAsia"/>
          <w:color w:val="000000"/>
        </w:rPr>
        <w:t>の要件を全て満たすものとする</w:t>
      </w:r>
      <w:r w:rsidR="00DA0A20">
        <w:rPr>
          <w:rFonts w:ascii="ＭＳ 明朝" w:eastAsia="ＭＳ 明朝" w:hAnsi="ＭＳ 明朝" w:cs="ＭＳ 明朝" w:hint="eastAsia"/>
          <w:color w:val="000000"/>
        </w:rPr>
        <w:t>。</w:t>
      </w:r>
    </w:p>
    <w:p w14:paraId="6CA1C307"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(1)</w:t>
      </w:r>
      <w:r w:rsidRPr="00C95464">
        <w:rPr>
          <w:rFonts w:ascii="ＭＳ 明朝" w:eastAsia="ＭＳ 明朝" w:hAnsi="ＭＳ 明朝" w:cs="ＭＳ 明朝" w:hint="eastAsia"/>
          <w:color w:val="000000"/>
        </w:rPr>
        <w:t xml:space="preserve">　宮古島市脱炭素先行地域（以下「本市先行地域」という。）の提案書（「千年先の、未来へ。」）における、脱炭素グリッドの構築及び検証等の事業であること。</w:t>
      </w:r>
    </w:p>
    <w:p w14:paraId="14C3DF41"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lastRenderedPageBreak/>
        <w:t>(2)</w:t>
      </w:r>
      <w:r w:rsidRPr="00C95464">
        <w:rPr>
          <w:rFonts w:ascii="ＭＳ 明朝" w:eastAsia="ＭＳ 明朝" w:hAnsi="ＭＳ 明朝" w:cs="ＭＳ 明朝" w:hint="eastAsia"/>
          <w:color w:val="000000"/>
        </w:rPr>
        <w:t xml:space="preserve">　国実施要領別紙１の２イ（オ）その他基盤インフラ設備に定める、次の</w:t>
      </w:r>
      <w:r w:rsidR="00DA0A20">
        <w:rPr>
          <w:rFonts w:ascii="ＭＳ 明朝" w:eastAsia="ＭＳ 明朝" w:hAnsi="ＭＳ 明朝" w:cs="ＭＳ 明朝" w:hint="eastAsia"/>
          <w:color w:val="000000"/>
        </w:rPr>
        <w:t>ア</w:t>
      </w:r>
      <w:r w:rsidRPr="00C95464">
        <w:rPr>
          <w:rFonts w:ascii="ＭＳ 明朝" w:eastAsia="ＭＳ 明朝" w:hAnsi="ＭＳ 明朝" w:cs="ＭＳ 明朝" w:hint="eastAsia"/>
          <w:color w:val="000000"/>
        </w:rPr>
        <w:t>又は</w:t>
      </w:r>
      <w:r w:rsidR="00DA0A20">
        <w:rPr>
          <w:rFonts w:ascii="ＭＳ 明朝" w:eastAsia="ＭＳ 明朝" w:hAnsi="ＭＳ 明朝" w:cs="ＭＳ 明朝" w:hint="eastAsia"/>
          <w:color w:val="000000"/>
        </w:rPr>
        <w:t>イ</w:t>
      </w:r>
      <w:r w:rsidRPr="00C95464">
        <w:rPr>
          <w:rFonts w:ascii="ＭＳ 明朝" w:eastAsia="ＭＳ 明朝" w:hAnsi="ＭＳ 明朝" w:cs="ＭＳ 明朝" w:hint="eastAsia"/>
          <w:color w:val="000000"/>
        </w:rPr>
        <w:t>のいずれかの要件を満たす</w:t>
      </w:r>
      <w:r w:rsidR="00DA0A20">
        <w:rPr>
          <w:rFonts w:ascii="ＭＳ 明朝" w:eastAsia="ＭＳ 明朝" w:hAnsi="ＭＳ 明朝" w:cs="ＭＳ 明朝" w:hint="eastAsia"/>
          <w:color w:val="000000"/>
        </w:rPr>
        <w:t>機器を導入する</w:t>
      </w:r>
      <w:r w:rsidRPr="00C95464">
        <w:rPr>
          <w:rFonts w:ascii="ＭＳ 明朝" w:eastAsia="ＭＳ 明朝" w:hAnsi="ＭＳ 明朝" w:cs="ＭＳ 明朝" w:hint="eastAsia"/>
          <w:color w:val="000000"/>
        </w:rPr>
        <w:t>事業であること。</w:t>
      </w:r>
    </w:p>
    <w:p w14:paraId="39586FE5" w14:textId="77777777" w:rsidR="00CD3E2D" w:rsidRPr="00C95464" w:rsidRDefault="00DA0A20">
      <w:pPr>
        <w:spacing w:line="480" w:lineRule="atLeast"/>
        <w:ind w:left="720" w:hanging="240"/>
        <w:rPr>
          <w:rFonts w:ascii="ＭＳ 明朝" w:eastAsia="ＭＳ 明朝" w:hAnsi="ＭＳ 明朝" w:cs="ＭＳ 明朝"/>
          <w:color w:val="000000"/>
        </w:rPr>
      </w:pPr>
      <w:r>
        <w:rPr>
          <w:rFonts w:ascii="ＭＳ 明朝" w:eastAsia="ＭＳ 明朝" w:hAnsi="ＭＳ 明朝" w:cs="ＭＳ 明朝" w:hint="eastAsia"/>
          <w:color w:val="000000"/>
        </w:rPr>
        <w:t>ア</w:t>
      </w:r>
      <w:r w:rsidR="00CD3E2D" w:rsidRPr="00C95464">
        <w:rPr>
          <w:rFonts w:ascii="ＭＳ 明朝" w:eastAsia="ＭＳ 明朝" w:hAnsi="ＭＳ 明朝" w:cs="ＭＳ 明朝" w:hint="eastAsia"/>
          <w:color w:val="000000"/>
        </w:rPr>
        <w:t xml:space="preserve">　平時に省エネ効果（運用改善によるものを含む</w:t>
      </w:r>
      <w:r w:rsidR="0071013C">
        <w:rPr>
          <w:rFonts w:ascii="ＭＳ 明朝" w:eastAsia="ＭＳ 明朝" w:hAnsi="ＭＳ 明朝" w:cs="ＭＳ 明朝" w:hint="eastAsia"/>
          <w:color w:val="000000"/>
        </w:rPr>
        <w:t>。</w:t>
      </w:r>
      <w:r w:rsidR="00CD3E2D" w:rsidRPr="00C95464">
        <w:rPr>
          <w:rFonts w:ascii="ＭＳ 明朝" w:eastAsia="ＭＳ 明朝" w:hAnsi="ＭＳ 明朝" w:cs="ＭＳ 明朝" w:hint="eastAsia"/>
          <w:color w:val="000000"/>
        </w:rPr>
        <w:t>）が得られるとともに、熱源・ポンプ・照明等の計量区分ごとにエネルギーの計量・計測を行い、データを収集・分析・評価できる機器</w:t>
      </w:r>
    </w:p>
    <w:p w14:paraId="10C96F46" w14:textId="77777777" w:rsidR="00CD3E2D" w:rsidRPr="00C95464" w:rsidRDefault="00DA0A20">
      <w:pPr>
        <w:spacing w:line="480" w:lineRule="atLeast"/>
        <w:ind w:left="720" w:hanging="240"/>
        <w:rPr>
          <w:rFonts w:ascii="ＭＳ 明朝" w:eastAsia="ＭＳ 明朝" w:hAnsi="ＭＳ 明朝" w:cs="ＭＳ 明朝"/>
          <w:color w:val="000000"/>
        </w:rPr>
      </w:pPr>
      <w:r>
        <w:rPr>
          <w:rFonts w:ascii="ＭＳ 明朝" w:eastAsia="ＭＳ 明朝" w:hAnsi="ＭＳ 明朝" w:cs="ＭＳ 明朝" w:hint="eastAsia"/>
          <w:color w:val="000000"/>
        </w:rPr>
        <w:t>イ</w:t>
      </w:r>
      <w:r w:rsidR="00CD3E2D" w:rsidRPr="00C95464">
        <w:rPr>
          <w:rFonts w:ascii="ＭＳ 明朝" w:eastAsia="ＭＳ 明朝" w:hAnsi="ＭＳ 明朝" w:cs="ＭＳ 明朝" w:hint="eastAsia"/>
          <w:color w:val="000000"/>
        </w:rPr>
        <w:t xml:space="preserve">　システムの発電量その他データに基づく需給調整の制御に必要不可欠な機器</w:t>
      </w:r>
    </w:p>
    <w:p w14:paraId="1ABE840F"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(3)</w:t>
      </w:r>
      <w:r w:rsidRPr="00C95464">
        <w:rPr>
          <w:rFonts w:ascii="ＭＳ 明朝" w:eastAsia="ＭＳ 明朝" w:hAnsi="ＭＳ 明朝" w:cs="ＭＳ 明朝" w:hint="eastAsia"/>
          <w:color w:val="000000"/>
        </w:rPr>
        <w:t xml:space="preserve">　他の法令又は予算制度に基づき国の負担又は補助を得て実施する事業でないこと。</w:t>
      </w:r>
    </w:p>
    <w:p w14:paraId="19DCECB2"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２　前項の事業期間は、第６条の交付申請を行う</w:t>
      </w:r>
      <w:r w:rsidR="00A003E8">
        <w:rPr>
          <w:rFonts w:ascii="ＭＳ 明朝" w:eastAsia="ＭＳ 明朝" w:hAnsi="ＭＳ 明朝" w:cs="ＭＳ 明朝" w:hint="eastAsia"/>
          <w:color w:val="000000"/>
        </w:rPr>
        <w:t>日の属する</w:t>
      </w:r>
      <w:r w:rsidRPr="00C95464">
        <w:rPr>
          <w:rFonts w:ascii="ＭＳ 明朝" w:eastAsia="ＭＳ 明朝" w:hAnsi="ＭＳ 明朝" w:cs="ＭＳ 明朝" w:hint="eastAsia"/>
          <w:color w:val="000000"/>
        </w:rPr>
        <w:t>年度内に完了することを原則とする。ただし、申請を行う</w:t>
      </w:r>
      <w:r w:rsidR="00A003E8">
        <w:rPr>
          <w:rFonts w:ascii="ＭＳ 明朝" w:eastAsia="ＭＳ 明朝" w:hAnsi="ＭＳ 明朝" w:cs="ＭＳ 明朝" w:hint="eastAsia"/>
          <w:color w:val="000000"/>
        </w:rPr>
        <w:t>日の属する年度の</w:t>
      </w:r>
      <w:r w:rsidRPr="00C95464">
        <w:rPr>
          <w:rFonts w:ascii="ＭＳ 明朝" w:eastAsia="ＭＳ 明朝" w:hAnsi="ＭＳ 明朝" w:cs="ＭＳ 明朝" w:hint="eastAsia"/>
          <w:color w:val="000000"/>
        </w:rPr>
        <w:t>翌年度以降も、</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の交付の有無にかかわらず事業を完了させる場合には、</w:t>
      </w:r>
      <w:r w:rsidR="0071013C">
        <w:rPr>
          <w:rFonts w:ascii="ＭＳ 明朝" w:eastAsia="ＭＳ 明朝" w:hAnsi="ＭＳ 明朝" w:cs="ＭＳ 明朝" w:hint="eastAsia"/>
          <w:color w:val="000000"/>
        </w:rPr>
        <w:t>こ</w:t>
      </w:r>
      <w:r w:rsidRPr="00C95464">
        <w:rPr>
          <w:rFonts w:ascii="ＭＳ 明朝" w:eastAsia="ＭＳ 明朝" w:hAnsi="ＭＳ 明朝" w:cs="ＭＳ 明朝" w:hint="eastAsia"/>
          <w:color w:val="000000"/>
        </w:rPr>
        <w:t>の限りでない。</w:t>
      </w:r>
    </w:p>
    <w:p w14:paraId="4B7139D0"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３　前項の規定にかかわらず、単年度での</w:t>
      </w:r>
      <w:r w:rsidR="00A003E8">
        <w:rPr>
          <w:rFonts w:ascii="ＭＳ 明朝" w:eastAsia="ＭＳ 明朝" w:hAnsi="ＭＳ 明朝" w:cs="ＭＳ 明朝" w:hint="eastAsia"/>
          <w:color w:val="000000"/>
        </w:rPr>
        <w:t>事業完了</w:t>
      </w:r>
      <w:r w:rsidRPr="00C95464">
        <w:rPr>
          <w:rFonts w:ascii="ＭＳ 明朝" w:eastAsia="ＭＳ 明朝" w:hAnsi="ＭＳ 明朝" w:cs="ＭＳ 明朝" w:hint="eastAsia"/>
          <w:color w:val="000000"/>
        </w:rPr>
        <w:t>が困難であると市長が認め、</w:t>
      </w:r>
      <w:r w:rsidR="00A003E8">
        <w:rPr>
          <w:rFonts w:ascii="ＭＳ 明朝" w:eastAsia="ＭＳ 明朝" w:hAnsi="ＭＳ 明朝" w:cs="ＭＳ 明朝" w:hint="eastAsia"/>
          <w:color w:val="000000"/>
        </w:rPr>
        <w:t>かつ、</w:t>
      </w:r>
      <w:r w:rsidRPr="00C95464">
        <w:rPr>
          <w:rFonts w:ascii="ＭＳ 明朝" w:eastAsia="ＭＳ 明朝" w:hAnsi="ＭＳ 明朝" w:cs="ＭＳ 明朝" w:hint="eastAsia"/>
          <w:color w:val="000000"/>
        </w:rPr>
        <w:t>本市先行地域提案書及び地域脱炭素移行・再エネ推進事業計画において複数年度事業として位置づけられた事業については、交付申請時において、複数年度にまたがる事業期間とすることができる。</w:t>
      </w:r>
      <w:r w:rsidR="00A003E8">
        <w:rPr>
          <w:rFonts w:ascii="ＭＳ 明朝" w:eastAsia="ＭＳ 明朝" w:hAnsi="ＭＳ 明朝" w:cs="ＭＳ 明朝" w:hint="eastAsia"/>
          <w:color w:val="000000"/>
        </w:rPr>
        <w:t>この場合において</w:t>
      </w:r>
      <w:r w:rsidRPr="00C95464">
        <w:rPr>
          <w:rFonts w:ascii="ＭＳ 明朝" w:eastAsia="ＭＳ 明朝" w:hAnsi="ＭＳ 明朝" w:cs="ＭＳ 明朝" w:hint="eastAsia"/>
          <w:color w:val="000000"/>
        </w:rPr>
        <w:t>、次に掲げる交付申請及び実績報告等については</w:t>
      </w:r>
      <w:r w:rsidR="00A003E8">
        <w:rPr>
          <w:rFonts w:ascii="ＭＳ 明朝" w:eastAsia="ＭＳ 明朝" w:hAnsi="ＭＳ 明朝" w:cs="ＭＳ 明朝" w:hint="eastAsia"/>
          <w:color w:val="000000"/>
        </w:rPr>
        <w:t>、</w:t>
      </w:r>
      <w:r w:rsidRPr="00C95464">
        <w:rPr>
          <w:rFonts w:ascii="ＭＳ 明朝" w:eastAsia="ＭＳ 明朝" w:hAnsi="ＭＳ 明朝" w:cs="ＭＳ 明朝" w:hint="eastAsia"/>
          <w:color w:val="000000"/>
        </w:rPr>
        <w:t>単年度ごとに行うものとする。</w:t>
      </w:r>
    </w:p>
    <w:p w14:paraId="51C3AF89"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(1)</w:t>
      </w:r>
      <w:r w:rsidRPr="00C95464">
        <w:rPr>
          <w:rFonts w:ascii="ＭＳ 明朝" w:eastAsia="ＭＳ 明朝" w:hAnsi="ＭＳ 明朝" w:cs="ＭＳ 明朝" w:hint="eastAsia"/>
          <w:color w:val="000000"/>
        </w:rPr>
        <w:t xml:space="preserve">　第６条に規定する補助金の交付申請及び</w:t>
      </w:r>
      <w:r w:rsidR="006B6E51">
        <w:rPr>
          <w:rFonts w:ascii="ＭＳ 明朝" w:eastAsia="ＭＳ 明朝" w:hAnsi="ＭＳ 明朝" w:cs="ＭＳ 明朝" w:hint="eastAsia"/>
          <w:color w:val="000000"/>
        </w:rPr>
        <w:t>第７条に規定する補助金の</w:t>
      </w:r>
      <w:r w:rsidRPr="00C95464">
        <w:rPr>
          <w:rFonts w:ascii="ＭＳ 明朝" w:eastAsia="ＭＳ 明朝" w:hAnsi="ＭＳ 明朝" w:cs="ＭＳ 明朝" w:hint="eastAsia"/>
          <w:color w:val="000000"/>
        </w:rPr>
        <w:t>交付決定</w:t>
      </w:r>
    </w:p>
    <w:p w14:paraId="5B3205D7"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(2)</w:t>
      </w:r>
      <w:r w:rsidRPr="00C95464">
        <w:rPr>
          <w:rFonts w:ascii="ＭＳ 明朝" w:eastAsia="ＭＳ 明朝" w:hAnsi="ＭＳ 明朝" w:cs="ＭＳ 明朝" w:hint="eastAsia"/>
          <w:color w:val="000000"/>
        </w:rPr>
        <w:t xml:space="preserve">　第</w:t>
      </w:r>
      <w:r w:rsidRPr="00C95464">
        <w:rPr>
          <w:rFonts w:ascii="ＭＳ 明朝" w:eastAsia="ＭＳ 明朝" w:hAnsi="ＭＳ 明朝" w:cs="ＭＳ 明朝"/>
          <w:color w:val="000000"/>
        </w:rPr>
        <w:t>15</w:t>
      </w:r>
      <w:r w:rsidRPr="00C95464">
        <w:rPr>
          <w:rFonts w:ascii="ＭＳ 明朝" w:eastAsia="ＭＳ 明朝" w:hAnsi="ＭＳ 明朝" w:cs="ＭＳ 明朝" w:hint="eastAsia"/>
          <w:color w:val="000000"/>
        </w:rPr>
        <w:t>条に規定する実績報告書の提出</w:t>
      </w:r>
    </w:p>
    <w:p w14:paraId="2916F89A"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(3)</w:t>
      </w:r>
      <w:r w:rsidRPr="00C95464">
        <w:rPr>
          <w:rFonts w:ascii="ＭＳ 明朝" w:eastAsia="ＭＳ 明朝" w:hAnsi="ＭＳ 明朝" w:cs="ＭＳ 明朝" w:hint="eastAsia"/>
          <w:color w:val="000000"/>
        </w:rPr>
        <w:t xml:space="preserve">　第</w:t>
      </w:r>
      <w:r w:rsidRPr="00C95464">
        <w:rPr>
          <w:rFonts w:ascii="ＭＳ 明朝" w:eastAsia="ＭＳ 明朝" w:hAnsi="ＭＳ 明朝" w:cs="ＭＳ 明朝"/>
          <w:color w:val="000000"/>
        </w:rPr>
        <w:t>17</w:t>
      </w:r>
      <w:r w:rsidRPr="00C95464">
        <w:rPr>
          <w:rFonts w:ascii="ＭＳ 明朝" w:eastAsia="ＭＳ 明朝" w:hAnsi="ＭＳ 明朝" w:cs="ＭＳ 明朝" w:hint="eastAsia"/>
          <w:color w:val="000000"/>
        </w:rPr>
        <w:t>条に規定する補助金額の確定</w:t>
      </w:r>
    </w:p>
    <w:p w14:paraId="714BEA35"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(4)</w:t>
      </w:r>
      <w:r w:rsidRPr="00C95464">
        <w:rPr>
          <w:rFonts w:ascii="ＭＳ 明朝" w:eastAsia="ＭＳ 明朝" w:hAnsi="ＭＳ 明朝" w:cs="ＭＳ 明朝" w:hint="eastAsia"/>
          <w:color w:val="000000"/>
        </w:rPr>
        <w:t xml:space="preserve">　第</w:t>
      </w:r>
      <w:r w:rsidRPr="00C95464">
        <w:rPr>
          <w:rFonts w:ascii="ＭＳ 明朝" w:eastAsia="ＭＳ 明朝" w:hAnsi="ＭＳ 明朝" w:cs="ＭＳ 明朝"/>
          <w:color w:val="000000"/>
        </w:rPr>
        <w:t>18</w:t>
      </w:r>
      <w:r w:rsidRPr="00C95464">
        <w:rPr>
          <w:rFonts w:ascii="ＭＳ 明朝" w:eastAsia="ＭＳ 明朝" w:hAnsi="ＭＳ 明朝" w:cs="ＭＳ 明朝" w:hint="eastAsia"/>
          <w:color w:val="000000"/>
        </w:rPr>
        <w:t>条に規定する</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の交付</w:t>
      </w:r>
    </w:p>
    <w:p w14:paraId="0864F149"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４　前項の規定により事業期間が複数年度にまたがる場合</w:t>
      </w:r>
      <w:r w:rsidR="0071013C">
        <w:rPr>
          <w:rFonts w:ascii="ＭＳ 明朝" w:eastAsia="ＭＳ 明朝" w:hAnsi="ＭＳ 明朝" w:cs="ＭＳ 明朝" w:hint="eastAsia"/>
          <w:color w:val="000000"/>
        </w:rPr>
        <w:t>は</w:t>
      </w:r>
      <w:r w:rsidRPr="00C95464">
        <w:rPr>
          <w:rFonts w:ascii="ＭＳ 明朝" w:eastAsia="ＭＳ 明朝" w:hAnsi="ＭＳ 明朝" w:cs="ＭＳ 明朝" w:hint="eastAsia"/>
          <w:color w:val="000000"/>
        </w:rPr>
        <w:t>、</w:t>
      </w:r>
      <w:r w:rsidR="006C2836">
        <w:rPr>
          <w:rFonts w:ascii="ＭＳ 明朝" w:eastAsia="ＭＳ 明朝" w:hAnsi="ＭＳ 明朝" w:cs="ＭＳ 明朝" w:hint="eastAsia"/>
          <w:color w:val="000000"/>
        </w:rPr>
        <w:t>交付申請を行う日の属する年度の翌年度</w:t>
      </w:r>
      <w:r w:rsidRPr="00C95464">
        <w:rPr>
          <w:rFonts w:ascii="ＭＳ 明朝" w:eastAsia="ＭＳ 明朝" w:hAnsi="ＭＳ 明朝" w:cs="ＭＳ 明朝" w:hint="eastAsia"/>
          <w:color w:val="000000"/>
        </w:rPr>
        <w:t>以降の補助対象事業は、国及び本市において</w:t>
      </w:r>
      <w:r w:rsidR="006C2836">
        <w:rPr>
          <w:rFonts w:ascii="ＭＳ 明朝" w:eastAsia="ＭＳ 明朝" w:hAnsi="ＭＳ 明朝" w:cs="ＭＳ 明朝" w:hint="eastAsia"/>
          <w:color w:val="000000"/>
        </w:rPr>
        <w:t>当該翌年度以降</w:t>
      </w:r>
      <w:r w:rsidRPr="00C95464">
        <w:rPr>
          <w:rFonts w:ascii="ＭＳ 明朝" w:eastAsia="ＭＳ 明朝" w:hAnsi="ＭＳ 明朝" w:cs="ＭＳ 明朝" w:hint="eastAsia"/>
          <w:color w:val="000000"/>
        </w:rPr>
        <w:t>に所要の予算措置が講じられた場合にのみ行い</w:t>
      </w:r>
      <w:r w:rsidR="000453C2">
        <w:rPr>
          <w:rFonts w:ascii="ＭＳ 明朝" w:eastAsia="ＭＳ 明朝" w:hAnsi="ＭＳ 明朝" w:cs="ＭＳ 明朝" w:hint="eastAsia"/>
          <w:color w:val="000000"/>
        </w:rPr>
        <w:t>得</w:t>
      </w:r>
      <w:r w:rsidRPr="00C95464">
        <w:rPr>
          <w:rFonts w:ascii="ＭＳ 明朝" w:eastAsia="ＭＳ 明朝" w:hAnsi="ＭＳ 明朝" w:cs="ＭＳ 明朝" w:hint="eastAsia"/>
          <w:color w:val="000000"/>
        </w:rPr>
        <w:t>るものであり、市長は、補助対象事業全体の見込経費に予算が満たない</w:t>
      </w:r>
      <w:r w:rsidR="006C2836">
        <w:rPr>
          <w:rFonts w:ascii="ＭＳ 明朝" w:eastAsia="ＭＳ 明朝" w:hAnsi="ＭＳ 明朝" w:cs="ＭＳ 明朝" w:hint="eastAsia"/>
          <w:color w:val="000000"/>
        </w:rPr>
        <w:t>ときは</w:t>
      </w:r>
      <w:r w:rsidRPr="00C95464">
        <w:rPr>
          <w:rFonts w:ascii="ＭＳ 明朝" w:eastAsia="ＭＳ 明朝" w:hAnsi="ＭＳ 明朝" w:cs="ＭＳ 明朝" w:hint="eastAsia"/>
          <w:color w:val="000000"/>
        </w:rPr>
        <w:t>、同項の規定にかかわらず、当該</w:t>
      </w:r>
      <w:r w:rsidR="006C2836">
        <w:rPr>
          <w:rFonts w:ascii="ＭＳ 明朝" w:eastAsia="ＭＳ 明朝" w:hAnsi="ＭＳ 明朝" w:cs="ＭＳ 明朝" w:hint="eastAsia"/>
          <w:color w:val="000000"/>
        </w:rPr>
        <w:t>翌</w:t>
      </w:r>
      <w:r w:rsidRPr="00C95464">
        <w:rPr>
          <w:rFonts w:ascii="ＭＳ 明朝" w:eastAsia="ＭＳ 明朝" w:hAnsi="ＭＳ 明朝" w:cs="ＭＳ 明朝" w:hint="eastAsia"/>
          <w:color w:val="000000"/>
        </w:rPr>
        <w:t>年度の補助金を減額又は不交付とすることができる。</w:t>
      </w:r>
    </w:p>
    <w:p w14:paraId="23894514"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lastRenderedPageBreak/>
        <w:t>（補助対象経費及び補助金の額等）</w:t>
      </w:r>
    </w:p>
    <w:p w14:paraId="642BD5A6"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 xml:space="preserve">第５条　</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交付対象となる経費は、国実施要領第３の事業費の費目の内容及び算定方法における別表第１に係る脱炭素グリッド構築、改良及び拡張等に係る経費とする。なお、経費に係る消費税及び地方消費税は、補助対象経費として認めないものとする。</w:t>
      </w:r>
    </w:p>
    <w:p w14:paraId="00B022CA"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 xml:space="preserve">２　</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の額は、別表に掲げる補助額等欄に定める額を上限として、予算の範囲内で宮古島市長（以下「市長」という。）の定める額とする。</w:t>
      </w:r>
    </w:p>
    <w:p w14:paraId="00335EED"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３　前項の規定により算出した額に千円未満の端数が生じる場合は、これを切り捨てるものとする。</w:t>
      </w:r>
    </w:p>
    <w:p w14:paraId="4DCD5EC6"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（補助金の交付申請）</w:t>
      </w:r>
    </w:p>
    <w:p w14:paraId="5AB9AB81"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 xml:space="preserve">第６条　</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の交付申請をする者（以下「申請者」という。）は、補助金交付申請書（様式第１号。以下「申請書」という。）に市長が別に定める書類を添付し、市長に提出しなければならない。</w:t>
      </w:r>
    </w:p>
    <w:p w14:paraId="1FF55293"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２　前項の補助金の交付の申請をするに当たって、当該補助金に係る消費税及び地方消費税に係る仕入控除額（補助対象経費に含まれる消費税及び地方消費税相当額のうち、消費税法（昭和</w:t>
      </w:r>
      <w:r w:rsidRPr="00C95464">
        <w:rPr>
          <w:rFonts w:ascii="ＭＳ 明朝" w:eastAsia="ＭＳ 明朝" w:hAnsi="ＭＳ 明朝" w:cs="ＭＳ 明朝"/>
          <w:color w:val="000000"/>
        </w:rPr>
        <w:t>63</w:t>
      </w:r>
      <w:r w:rsidRPr="00C95464">
        <w:rPr>
          <w:rFonts w:ascii="ＭＳ 明朝" w:eastAsia="ＭＳ 明朝" w:hAnsi="ＭＳ 明朝" w:cs="ＭＳ 明朝" w:hint="eastAsia"/>
          <w:color w:val="000000"/>
        </w:rPr>
        <w:t>年法律第</w:t>
      </w:r>
      <w:r w:rsidRPr="00C95464">
        <w:rPr>
          <w:rFonts w:ascii="ＭＳ 明朝" w:eastAsia="ＭＳ 明朝" w:hAnsi="ＭＳ 明朝" w:cs="ＭＳ 明朝"/>
          <w:color w:val="000000"/>
        </w:rPr>
        <w:t>108</w:t>
      </w:r>
      <w:r w:rsidRPr="00C95464">
        <w:rPr>
          <w:rFonts w:ascii="ＭＳ 明朝" w:eastAsia="ＭＳ 明朝" w:hAnsi="ＭＳ 明朝" w:cs="ＭＳ 明朝" w:hint="eastAsia"/>
          <w:color w:val="000000"/>
        </w:rPr>
        <w:t>号）の規定により仕入れに係る消費税として控除することができる部分の金額及び当該金額に地方税法（昭和</w:t>
      </w:r>
      <w:r w:rsidRPr="00C95464">
        <w:rPr>
          <w:rFonts w:ascii="ＭＳ 明朝" w:eastAsia="ＭＳ 明朝" w:hAnsi="ＭＳ 明朝" w:cs="ＭＳ 明朝"/>
          <w:color w:val="000000"/>
        </w:rPr>
        <w:t>25</w:t>
      </w:r>
      <w:r w:rsidRPr="00C95464">
        <w:rPr>
          <w:rFonts w:ascii="ＭＳ 明朝" w:eastAsia="ＭＳ 明朝" w:hAnsi="ＭＳ 明朝" w:cs="ＭＳ 明朝" w:hint="eastAsia"/>
          <w:color w:val="000000"/>
        </w:rPr>
        <w:t>年法律第</w:t>
      </w:r>
      <w:r w:rsidRPr="00C95464">
        <w:rPr>
          <w:rFonts w:ascii="ＭＳ 明朝" w:eastAsia="ＭＳ 明朝" w:hAnsi="ＭＳ 明朝" w:cs="ＭＳ 明朝"/>
          <w:color w:val="000000"/>
        </w:rPr>
        <w:t>226</w:t>
      </w:r>
      <w:r w:rsidRPr="00C95464">
        <w:rPr>
          <w:rFonts w:ascii="ＭＳ 明朝" w:eastAsia="ＭＳ 明朝" w:hAnsi="ＭＳ 明朝" w:cs="ＭＳ 明朝" w:hint="eastAsia"/>
          <w:color w:val="000000"/>
        </w:rPr>
        <w:t>号）の規定による地方消費税の税率を乗じて得た金額の合計額に補助率を乗じて得た金額をいう。以下「消費税等仕入控除税額」という。）を減額して交付申請しなければならない。ただし、申請時において消費税等仕入控除税額が明らかでないものについては、この限りでない。</w:t>
      </w:r>
    </w:p>
    <w:p w14:paraId="216D9BA9"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（補助金の交付決定及び通知）</w:t>
      </w:r>
    </w:p>
    <w:p w14:paraId="04F95619"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第７条　市長は、前条の規定による申請書の提出があったときは、速やかにその内容を審査し、適正と認めたときは、予算の範囲内で</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の交付決定を行い、申請者に補助金交付決定通知書（様式第２号）により通知するものとする。</w:t>
      </w:r>
    </w:p>
    <w:p w14:paraId="6C68BD4B"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２　市長は、前項の通知に際して次項及び次条各号に定めるもののほか、必要な条件を付することができるものとする。</w:t>
      </w:r>
    </w:p>
    <w:p w14:paraId="0932D9A4"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lastRenderedPageBreak/>
        <w:t>３　市長は、前条第２項ただし書による交付の申請がなされたものについては、</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に係る消費税等仕入控除税額について、</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の額の確定において減額する旨の条件を付して交付決定を行うものとする。</w:t>
      </w:r>
    </w:p>
    <w:p w14:paraId="7ED4118F"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（補助金交付の条件）</w:t>
      </w:r>
    </w:p>
    <w:p w14:paraId="28B2A8DD"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第８条　市長は、</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の交付を決定する場合において、次に掲げる条件を付するものとする。</w:t>
      </w:r>
    </w:p>
    <w:p w14:paraId="69050152"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(1)</w:t>
      </w:r>
      <w:r w:rsidRPr="00C95464">
        <w:rPr>
          <w:rFonts w:ascii="ＭＳ 明朝" w:eastAsia="ＭＳ 明朝" w:hAnsi="ＭＳ 明朝" w:cs="ＭＳ 明朝" w:hint="eastAsia"/>
          <w:color w:val="000000"/>
        </w:rPr>
        <w:t xml:space="preserve">　前条第１項の通知を受けた者（以下「補助事業者」という。）は、法律、この要綱、</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の交付の決定の内容及びこれに付した条件に従い、善良なる管理者の注意をもって</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を行うこと。</w:t>
      </w:r>
    </w:p>
    <w:p w14:paraId="00109B3B"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(2)</w:t>
      </w:r>
      <w:r w:rsidRPr="00C95464">
        <w:rPr>
          <w:rFonts w:ascii="ＭＳ 明朝" w:eastAsia="ＭＳ 明朝" w:hAnsi="ＭＳ 明朝" w:cs="ＭＳ 明朝" w:hint="eastAsia"/>
          <w:color w:val="000000"/>
        </w:rPr>
        <w:t xml:space="preserve">　補助事業者は、</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を遂行するため、売買、請負その他の契約をする場合は、一般の競争に付さなければならないこと。ただし、</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の運営上、一般の競争に付することが困難又は不適当である場合は、指名競争に付し、又は随意契約によることができる。</w:t>
      </w:r>
    </w:p>
    <w:p w14:paraId="181FE441"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(3)</w:t>
      </w:r>
      <w:r w:rsidRPr="00C95464">
        <w:rPr>
          <w:rFonts w:ascii="ＭＳ 明朝" w:eastAsia="ＭＳ 明朝" w:hAnsi="ＭＳ 明朝" w:cs="ＭＳ 明朝" w:hint="eastAsia"/>
          <w:color w:val="000000"/>
        </w:rPr>
        <w:t xml:space="preserve">　補助事業者は、市長が</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に係る実績の報告等を受け、その報告等に係る</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の実績が</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の交付の決定の内容又はこれに付した条件に適合しないと認めたときは、市長の指示に従うこと。</w:t>
      </w:r>
    </w:p>
    <w:p w14:paraId="1A843F79"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(4)</w:t>
      </w:r>
      <w:r w:rsidRPr="00C95464">
        <w:rPr>
          <w:rFonts w:ascii="ＭＳ 明朝" w:eastAsia="ＭＳ 明朝" w:hAnsi="ＭＳ 明朝" w:cs="ＭＳ 明朝" w:hint="eastAsia"/>
          <w:color w:val="000000"/>
        </w:rPr>
        <w:t xml:space="preserve">　</w:t>
      </w:r>
      <w:r w:rsidRPr="00C308D4">
        <w:rPr>
          <w:rFonts w:ascii="ＭＳ 明朝" w:eastAsia="ＭＳ 明朝" w:hAnsi="ＭＳ 明朝" w:cs="ＭＳ 明朝" w:hint="eastAsia"/>
          <w:color w:val="000000"/>
        </w:rPr>
        <w:t>補助</w:t>
      </w:r>
      <w:r w:rsidRPr="00C95464">
        <w:rPr>
          <w:rFonts w:ascii="ＭＳ 明朝" w:eastAsia="ＭＳ 明朝" w:hAnsi="ＭＳ 明朝" w:cs="ＭＳ 明朝" w:hint="eastAsia"/>
          <w:color w:val="000000"/>
        </w:rPr>
        <w:t>事業者は、市長が第</w:t>
      </w:r>
      <w:r w:rsidRPr="00C95464">
        <w:rPr>
          <w:rFonts w:ascii="ＭＳ 明朝" w:eastAsia="ＭＳ 明朝" w:hAnsi="ＭＳ 明朝" w:cs="ＭＳ 明朝"/>
          <w:color w:val="000000"/>
        </w:rPr>
        <w:t>19</w:t>
      </w:r>
      <w:r w:rsidRPr="00C95464">
        <w:rPr>
          <w:rFonts w:ascii="ＭＳ 明朝" w:eastAsia="ＭＳ 明朝" w:hAnsi="ＭＳ 明朝" w:cs="ＭＳ 明朝" w:hint="eastAsia"/>
          <w:color w:val="000000"/>
        </w:rPr>
        <w:t>条第１項の規定による</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の交付決定の全部又は一部を取り消したときは、これに従うこと。</w:t>
      </w:r>
    </w:p>
    <w:p w14:paraId="5E83CC62"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(5)</w:t>
      </w:r>
      <w:r w:rsidRPr="00C95464">
        <w:rPr>
          <w:rFonts w:ascii="ＭＳ 明朝" w:eastAsia="ＭＳ 明朝" w:hAnsi="ＭＳ 明朝" w:cs="ＭＳ 明朝" w:hint="eastAsia"/>
          <w:color w:val="000000"/>
        </w:rPr>
        <w:t xml:space="preserve">　補助事業者は、市長が第</w:t>
      </w:r>
      <w:r w:rsidRPr="00C95464">
        <w:rPr>
          <w:rFonts w:ascii="ＭＳ 明朝" w:eastAsia="ＭＳ 明朝" w:hAnsi="ＭＳ 明朝" w:cs="ＭＳ 明朝"/>
          <w:color w:val="000000"/>
        </w:rPr>
        <w:t>19</w:t>
      </w:r>
      <w:r w:rsidRPr="00C95464">
        <w:rPr>
          <w:rFonts w:ascii="ＭＳ 明朝" w:eastAsia="ＭＳ 明朝" w:hAnsi="ＭＳ 明朝" w:cs="ＭＳ 明朝" w:hint="eastAsia"/>
          <w:color w:val="000000"/>
        </w:rPr>
        <w:t>条第４項の規定による</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の全部又は一部の返還を請求したときは、市長が指定する期日までに</w:t>
      </w:r>
      <w:r w:rsidR="00C308D4">
        <w:rPr>
          <w:rFonts w:ascii="ＭＳ 明朝" w:eastAsia="ＭＳ 明朝" w:hAnsi="ＭＳ 明朝" w:cs="ＭＳ 明朝" w:hint="eastAsia"/>
          <w:color w:val="000000"/>
        </w:rPr>
        <w:t>当該補助金を</w:t>
      </w:r>
      <w:r w:rsidRPr="00C95464">
        <w:rPr>
          <w:rFonts w:ascii="ＭＳ 明朝" w:eastAsia="ＭＳ 明朝" w:hAnsi="ＭＳ 明朝" w:cs="ＭＳ 明朝" w:hint="eastAsia"/>
          <w:color w:val="000000"/>
        </w:rPr>
        <w:t>返還するとともに、同条第７項の規定に基づき加算金を合わせて納付すること。この場合において、当該期日までに返還しなかったときは、同条第６項の規定に基づき延滞金を納付すること。</w:t>
      </w:r>
    </w:p>
    <w:p w14:paraId="0144A191"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(6)</w:t>
      </w:r>
      <w:r w:rsidRPr="00C95464">
        <w:rPr>
          <w:rFonts w:ascii="ＭＳ 明朝" w:eastAsia="ＭＳ 明朝" w:hAnsi="ＭＳ 明朝" w:cs="ＭＳ 明朝" w:hint="eastAsia"/>
          <w:color w:val="000000"/>
        </w:rPr>
        <w:t xml:space="preserve">　補助事業者は、</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の実施により取得し、又は効用の増加した財産（以下「取得財産等」という。）のうち取得価格が単価</w:t>
      </w:r>
      <w:r w:rsidRPr="00C95464">
        <w:rPr>
          <w:rFonts w:ascii="ＭＳ 明朝" w:eastAsia="ＭＳ 明朝" w:hAnsi="ＭＳ 明朝" w:cs="ＭＳ 明朝"/>
          <w:color w:val="000000"/>
        </w:rPr>
        <w:t>50</w:t>
      </w:r>
      <w:r w:rsidRPr="00C95464">
        <w:rPr>
          <w:rFonts w:ascii="ＭＳ 明朝" w:eastAsia="ＭＳ 明朝" w:hAnsi="ＭＳ 明朝" w:cs="ＭＳ 明朝" w:hint="eastAsia"/>
          <w:color w:val="000000"/>
        </w:rPr>
        <w:t>万円以上の機械及び器具、備品、ソフトウェアその他の重要な財産を、市長の承認を受けないで</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の交付の目的に反して使用し、譲渡し、交換し、貸し付け、担保に供し、又は取壊し（破棄を含む。）を行ってはならないこと。</w:t>
      </w:r>
    </w:p>
    <w:p w14:paraId="40F6F066"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lastRenderedPageBreak/>
        <w:t>(7)</w:t>
      </w:r>
      <w:r w:rsidRPr="00C95464">
        <w:rPr>
          <w:rFonts w:ascii="ＭＳ 明朝" w:eastAsia="ＭＳ 明朝" w:hAnsi="ＭＳ 明朝" w:cs="ＭＳ 明朝" w:hint="eastAsia"/>
          <w:color w:val="000000"/>
        </w:rPr>
        <w:t xml:space="preserve">　前号の取得財産等の処分を制限する期間は、減価償却資産の耐用年数等に関する省令（昭和</w:t>
      </w:r>
      <w:r w:rsidRPr="00C95464">
        <w:rPr>
          <w:rFonts w:ascii="ＭＳ 明朝" w:eastAsia="ＭＳ 明朝" w:hAnsi="ＭＳ 明朝" w:cs="ＭＳ 明朝"/>
          <w:color w:val="000000"/>
        </w:rPr>
        <w:t>40</w:t>
      </w:r>
      <w:r w:rsidRPr="00C95464">
        <w:rPr>
          <w:rFonts w:ascii="ＭＳ 明朝" w:eastAsia="ＭＳ 明朝" w:hAnsi="ＭＳ 明朝" w:cs="ＭＳ 明朝" w:hint="eastAsia"/>
          <w:color w:val="000000"/>
        </w:rPr>
        <w:t>年大蔵省令第</w:t>
      </w:r>
      <w:r w:rsidRPr="00C95464">
        <w:rPr>
          <w:rFonts w:ascii="ＭＳ 明朝" w:eastAsia="ＭＳ 明朝" w:hAnsi="ＭＳ 明朝" w:cs="ＭＳ 明朝"/>
          <w:color w:val="000000"/>
        </w:rPr>
        <w:t>15</w:t>
      </w:r>
      <w:r w:rsidRPr="00C95464">
        <w:rPr>
          <w:rFonts w:ascii="ＭＳ 明朝" w:eastAsia="ＭＳ 明朝" w:hAnsi="ＭＳ 明朝" w:cs="ＭＳ 明朝" w:hint="eastAsia"/>
          <w:color w:val="000000"/>
        </w:rPr>
        <w:t>号）で定める期間又は宮古島市脱炭素先行地域づくり事業完了後５年が経過するまでの期間のいずれか長い方とすること。</w:t>
      </w:r>
    </w:p>
    <w:p w14:paraId="5C713FC9"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(8)</w:t>
      </w:r>
      <w:r w:rsidRPr="00C95464">
        <w:rPr>
          <w:rFonts w:ascii="ＭＳ 明朝" w:eastAsia="ＭＳ 明朝" w:hAnsi="ＭＳ 明朝" w:cs="ＭＳ 明朝" w:hint="eastAsia"/>
          <w:color w:val="000000"/>
        </w:rPr>
        <w:t xml:space="preserve">　財産処分に係る承認申請、承認条件その他必要な事務手続については、環境省所管の補助金等で取得した財産の処分承認基準について（平成</w:t>
      </w:r>
      <w:r w:rsidRPr="00C95464">
        <w:rPr>
          <w:rFonts w:ascii="ＭＳ 明朝" w:eastAsia="ＭＳ 明朝" w:hAnsi="ＭＳ 明朝" w:cs="ＭＳ 明朝"/>
          <w:color w:val="000000"/>
        </w:rPr>
        <w:t>20</w:t>
      </w:r>
      <w:r w:rsidRPr="00C95464">
        <w:rPr>
          <w:rFonts w:ascii="ＭＳ 明朝" w:eastAsia="ＭＳ 明朝" w:hAnsi="ＭＳ 明朝" w:cs="ＭＳ 明朝" w:hint="eastAsia"/>
          <w:color w:val="000000"/>
        </w:rPr>
        <w:t>年５月</w:t>
      </w:r>
      <w:r w:rsidRPr="00C95464">
        <w:rPr>
          <w:rFonts w:ascii="ＭＳ 明朝" w:eastAsia="ＭＳ 明朝" w:hAnsi="ＭＳ 明朝" w:cs="ＭＳ 明朝"/>
          <w:color w:val="000000"/>
        </w:rPr>
        <w:t>15</w:t>
      </w:r>
      <w:r w:rsidRPr="00C95464">
        <w:rPr>
          <w:rFonts w:ascii="ＭＳ 明朝" w:eastAsia="ＭＳ 明朝" w:hAnsi="ＭＳ 明朝" w:cs="ＭＳ 明朝" w:hint="eastAsia"/>
          <w:color w:val="000000"/>
        </w:rPr>
        <w:t>日付け環境会発第</w:t>
      </w:r>
      <w:r w:rsidRPr="00C95464">
        <w:rPr>
          <w:rFonts w:ascii="ＭＳ 明朝" w:eastAsia="ＭＳ 明朝" w:hAnsi="ＭＳ 明朝" w:cs="ＭＳ 明朝"/>
          <w:color w:val="000000"/>
        </w:rPr>
        <w:t>080515002</w:t>
      </w:r>
      <w:r w:rsidRPr="00C95464">
        <w:rPr>
          <w:rFonts w:ascii="ＭＳ 明朝" w:eastAsia="ＭＳ 明朝" w:hAnsi="ＭＳ 明朝" w:cs="ＭＳ 明朝" w:hint="eastAsia"/>
          <w:color w:val="000000"/>
        </w:rPr>
        <w:t>号大臣官房会計課長通知。以下この号において「財産処分承認基準」という。）に基づき行うものとすること。この場合において、財産処分承認基準第４に定める財産処分納付金について、市長が定める期限内に納付がない場合は、未納に係る金額に対して、その未納に係る日数に応じて民法（明治</w:t>
      </w:r>
      <w:r w:rsidRPr="00C95464">
        <w:rPr>
          <w:rFonts w:ascii="ＭＳ 明朝" w:eastAsia="ＭＳ 明朝" w:hAnsi="ＭＳ 明朝" w:cs="ＭＳ 明朝"/>
          <w:color w:val="000000"/>
        </w:rPr>
        <w:t>29</w:t>
      </w:r>
      <w:r w:rsidRPr="00C95464">
        <w:rPr>
          <w:rFonts w:ascii="ＭＳ 明朝" w:eastAsia="ＭＳ 明朝" w:hAnsi="ＭＳ 明朝" w:cs="ＭＳ 明朝" w:hint="eastAsia"/>
          <w:color w:val="000000"/>
        </w:rPr>
        <w:t>年法律第</w:t>
      </w:r>
      <w:r w:rsidRPr="00C95464">
        <w:rPr>
          <w:rFonts w:ascii="ＭＳ 明朝" w:eastAsia="ＭＳ 明朝" w:hAnsi="ＭＳ 明朝" w:cs="ＭＳ 明朝"/>
          <w:color w:val="000000"/>
        </w:rPr>
        <w:t>89</w:t>
      </w:r>
      <w:r w:rsidRPr="00C95464">
        <w:rPr>
          <w:rFonts w:ascii="ＭＳ 明朝" w:eastAsia="ＭＳ 明朝" w:hAnsi="ＭＳ 明朝" w:cs="ＭＳ 明朝" w:hint="eastAsia"/>
          <w:color w:val="000000"/>
        </w:rPr>
        <w:t>号）第</w:t>
      </w:r>
      <w:r w:rsidRPr="00C95464">
        <w:rPr>
          <w:rFonts w:ascii="ＭＳ 明朝" w:eastAsia="ＭＳ 明朝" w:hAnsi="ＭＳ 明朝" w:cs="ＭＳ 明朝"/>
          <w:color w:val="000000"/>
        </w:rPr>
        <w:t>404</w:t>
      </w:r>
      <w:r w:rsidRPr="00C95464">
        <w:rPr>
          <w:rFonts w:ascii="ＭＳ 明朝" w:eastAsia="ＭＳ 明朝" w:hAnsi="ＭＳ 明朝" w:cs="ＭＳ 明朝" w:hint="eastAsia"/>
          <w:color w:val="000000"/>
        </w:rPr>
        <w:t>条第１項の規定による法定利率により計算した延滞金を徴するものとすること。</w:t>
      </w:r>
    </w:p>
    <w:p w14:paraId="7FA8F94D"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(9)</w:t>
      </w:r>
      <w:r w:rsidRPr="00C95464">
        <w:rPr>
          <w:rFonts w:ascii="ＭＳ 明朝" w:eastAsia="ＭＳ 明朝" w:hAnsi="ＭＳ 明朝" w:cs="ＭＳ 明朝" w:hint="eastAsia"/>
          <w:color w:val="000000"/>
        </w:rPr>
        <w:t xml:space="preserve">　</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の完了によって補助事業者に国交付要綱第</w:t>
      </w:r>
      <w:r w:rsidRPr="00C95464">
        <w:rPr>
          <w:rFonts w:ascii="ＭＳ 明朝" w:eastAsia="ＭＳ 明朝" w:hAnsi="ＭＳ 明朝" w:cs="ＭＳ 明朝"/>
          <w:color w:val="000000"/>
        </w:rPr>
        <w:t>29</w:t>
      </w:r>
      <w:r w:rsidRPr="00C95464">
        <w:rPr>
          <w:rFonts w:ascii="ＭＳ 明朝" w:eastAsia="ＭＳ 明朝" w:hAnsi="ＭＳ 明朝" w:cs="ＭＳ 明朝" w:hint="eastAsia"/>
          <w:color w:val="000000"/>
        </w:rPr>
        <w:t>条第４項に定められた相当の収益が生ずると認められる場合には、</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の全部又は一部に相当する金額を市に納付しなければならないこと。</w:t>
      </w:r>
    </w:p>
    <w:p w14:paraId="107105C6"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(10)</w:t>
      </w:r>
      <w:r w:rsidRPr="00C95464">
        <w:rPr>
          <w:rFonts w:ascii="ＭＳ 明朝" w:eastAsia="ＭＳ 明朝" w:hAnsi="ＭＳ 明朝" w:cs="ＭＳ 明朝" w:hint="eastAsia"/>
          <w:color w:val="000000"/>
        </w:rPr>
        <w:t xml:space="preserve">　補助事業者は、</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の完了後、市長が実施する各種調査事業において、取得財産等の稼働状況、管理状況及び発電の状況その他</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の成果を検証するために必要な情報について、市長から調査の要請があった場合には、当該調査に協力し必要な情報を提供しなければならないこと。</w:t>
      </w:r>
    </w:p>
    <w:p w14:paraId="5AF727B6"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(11)</w:t>
      </w:r>
      <w:r w:rsidRPr="00C95464">
        <w:rPr>
          <w:rFonts w:ascii="ＭＳ 明朝" w:eastAsia="ＭＳ 明朝" w:hAnsi="ＭＳ 明朝" w:cs="ＭＳ 明朝" w:hint="eastAsia"/>
          <w:color w:val="000000"/>
        </w:rPr>
        <w:t xml:space="preserve">　補助事業者は、減価償却資産の耐用年数等に関する省令で定める法定耐用年数を経過するまでの間、</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により取得した温室効果ガス排出削減効果について、国が認証する</w:t>
      </w:r>
      <w:r w:rsidRPr="00C95464">
        <w:rPr>
          <w:rFonts w:ascii="ＭＳ 明朝" w:eastAsia="ＭＳ 明朝" w:hAnsi="ＭＳ 明朝" w:cs="ＭＳ 明朝"/>
          <w:color w:val="000000"/>
        </w:rPr>
        <w:t>J</w:t>
      </w:r>
      <w:r w:rsidRPr="00C95464">
        <w:rPr>
          <w:rFonts w:ascii="ＭＳ 明朝" w:eastAsia="ＭＳ 明朝" w:hAnsi="ＭＳ 明朝" w:cs="ＭＳ 明朝" w:hint="eastAsia"/>
          <w:color w:val="000000"/>
        </w:rPr>
        <w:t>―クレジット制度への登録を行わないこと。</w:t>
      </w:r>
    </w:p>
    <w:p w14:paraId="56BB6674"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（申請の取下げ）</w:t>
      </w:r>
    </w:p>
    <w:p w14:paraId="6E565B36"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 xml:space="preserve">第９条　</w:t>
      </w:r>
      <w:r w:rsidR="00E1464F">
        <w:rPr>
          <w:rFonts w:ascii="ＭＳ 明朝" w:eastAsia="ＭＳ 明朝" w:hAnsi="ＭＳ 明朝" w:cs="ＭＳ 明朝" w:hint="eastAsia"/>
          <w:color w:val="000000"/>
        </w:rPr>
        <w:t>補助事業</w:t>
      </w:r>
      <w:r w:rsidR="00D204BE" w:rsidRPr="00C95464">
        <w:rPr>
          <w:rFonts w:ascii="ＭＳ 明朝" w:eastAsia="ＭＳ 明朝" w:hAnsi="ＭＳ 明朝" w:cs="ＭＳ 明朝" w:hint="eastAsia"/>
          <w:color w:val="000000"/>
        </w:rPr>
        <w:t>者</w:t>
      </w:r>
      <w:r w:rsidRPr="00C95464">
        <w:rPr>
          <w:rFonts w:ascii="ＭＳ 明朝" w:eastAsia="ＭＳ 明朝" w:hAnsi="ＭＳ 明朝" w:cs="ＭＳ 明朝" w:hint="eastAsia"/>
          <w:color w:val="000000"/>
        </w:rPr>
        <w:t>は、</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の交付申請を取り下げようとするときは、</w:t>
      </w:r>
      <w:r w:rsidR="00D204BE">
        <w:rPr>
          <w:rFonts w:ascii="ＭＳ 明朝" w:eastAsia="ＭＳ 明朝" w:hAnsi="ＭＳ 明朝" w:cs="ＭＳ 明朝" w:hint="eastAsia"/>
          <w:color w:val="000000"/>
        </w:rPr>
        <w:t>補助金交付決定</w:t>
      </w:r>
      <w:r w:rsidRPr="00C95464">
        <w:rPr>
          <w:rFonts w:ascii="ＭＳ 明朝" w:eastAsia="ＭＳ 明朝" w:hAnsi="ＭＳ 明朝" w:cs="ＭＳ 明朝" w:hint="eastAsia"/>
          <w:color w:val="000000"/>
        </w:rPr>
        <w:t>通知を受けた日から起算して</w:t>
      </w:r>
      <w:r w:rsidRPr="00C95464">
        <w:rPr>
          <w:rFonts w:ascii="ＭＳ 明朝" w:eastAsia="ＭＳ 明朝" w:hAnsi="ＭＳ 明朝" w:cs="ＭＳ 明朝"/>
          <w:color w:val="000000"/>
        </w:rPr>
        <w:t>14</w:t>
      </w:r>
      <w:r w:rsidRPr="00C95464">
        <w:rPr>
          <w:rFonts w:ascii="ＭＳ 明朝" w:eastAsia="ＭＳ 明朝" w:hAnsi="ＭＳ 明朝" w:cs="ＭＳ 明朝" w:hint="eastAsia"/>
          <w:color w:val="000000"/>
        </w:rPr>
        <w:t>日以内に、補助金交付申請取下届出書（様式第３号）を市長に提出しなければならない。</w:t>
      </w:r>
    </w:p>
    <w:p w14:paraId="01F6161D"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lastRenderedPageBreak/>
        <w:t>２　市長は、前項の規定による申請の取下げの届出が</w:t>
      </w:r>
      <w:r w:rsidR="00D204BE">
        <w:rPr>
          <w:rFonts w:ascii="ＭＳ 明朝" w:eastAsia="ＭＳ 明朝" w:hAnsi="ＭＳ 明朝" w:cs="ＭＳ 明朝" w:hint="eastAsia"/>
          <w:color w:val="000000"/>
        </w:rPr>
        <w:t>あった</w:t>
      </w:r>
      <w:r w:rsidRPr="00C95464">
        <w:rPr>
          <w:rFonts w:ascii="ＭＳ 明朝" w:eastAsia="ＭＳ 明朝" w:hAnsi="ＭＳ 明朝" w:cs="ＭＳ 明朝" w:hint="eastAsia"/>
          <w:color w:val="000000"/>
        </w:rPr>
        <w:t>ときは、当該申請に係る</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の交付決定を取り消すものとする。</w:t>
      </w:r>
    </w:p>
    <w:p w14:paraId="58BB14CD"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（補助金変更交付申請）</w:t>
      </w:r>
    </w:p>
    <w:p w14:paraId="1C19D425"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10</w:t>
      </w:r>
      <w:r w:rsidRPr="00C95464">
        <w:rPr>
          <w:rFonts w:ascii="ＭＳ 明朝" w:eastAsia="ＭＳ 明朝" w:hAnsi="ＭＳ 明朝" w:cs="ＭＳ 明朝" w:hint="eastAsia"/>
          <w:color w:val="000000"/>
        </w:rPr>
        <w:t>条　補助事業者は、次の各号のいずれかに該当するときは、あらかじめ補助金変更交付申請書（様式第４号）に当該変更等の内容を証する書類及び市長が別に定める書類を添付して市長に提出し、その承認を受けなければならない。</w:t>
      </w:r>
    </w:p>
    <w:p w14:paraId="25EC477D"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(1)</w:t>
      </w:r>
      <w:r w:rsidRPr="00C95464">
        <w:rPr>
          <w:rFonts w:ascii="ＭＳ 明朝" w:eastAsia="ＭＳ 明朝" w:hAnsi="ＭＳ 明朝" w:cs="ＭＳ 明朝" w:hint="eastAsia"/>
          <w:color w:val="000000"/>
        </w:rPr>
        <w:t xml:space="preserve">　</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の内容を変更しようとするとき。ただし、次に掲げる軽微な変更を除く</w:t>
      </w:r>
      <w:r w:rsidR="000453C2">
        <w:rPr>
          <w:rFonts w:ascii="ＭＳ 明朝" w:eastAsia="ＭＳ 明朝" w:hAnsi="ＭＳ 明朝" w:cs="ＭＳ 明朝" w:hint="eastAsia"/>
          <w:color w:val="000000"/>
        </w:rPr>
        <w:t>ものとし、</w:t>
      </w:r>
      <w:r w:rsidRPr="00C95464">
        <w:rPr>
          <w:rFonts w:ascii="ＭＳ 明朝" w:eastAsia="ＭＳ 明朝" w:hAnsi="ＭＳ 明朝" w:cs="ＭＳ 明朝" w:hint="eastAsia"/>
          <w:color w:val="000000"/>
        </w:rPr>
        <w:t>軽微な変更を行ったときは、遅滞なく、その旨を市長に届け出るものとする。</w:t>
      </w:r>
    </w:p>
    <w:p w14:paraId="747F5B27" w14:textId="77777777" w:rsidR="00CD3E2D" w:rsidRPr="00C95464" w:rsidRDefault="00CD3E2D">
      <w:pPr>
        <w:spacing w:line="480" w:lineRule="atLeast"/>
        <w:ind w:left="240" w:firstLine="240"/>
        <w:rPr>
          <w:rFonts w:ascii="ＭＳ 明朝" w:eastAsia="ＭＳ 明朝" w:hAnsi="ＭＳ 明朝" w:cs="ＭＳ 明朝"/>
          <w:color w:val="000000"/>
        </w:rPr>
      </w:pPr>
      <w:r w:rsidRPr="00C95464">
        <w:rPr>
          <w:rFonts w:ascii="ＭＳ 明朝" w:eastAsia="ＭＳ 明朝" w:hAnsi="ＭＳ 明朝" w:cs="ＭＳ 明朝" w:hint="eastAsia"/>
          <w:color w:val="000000"/>
        </w:rPr>
        <w:t>ア　補助目的及び事業能率に関係がない事業計画の細部の変更である場合</w:t>
      </w:r>
    </w:p>
    <w:p w14:paraId="54D8D1B7" w14:textId="77777777" w:rsidR="00CD3E2D" w:rsidRPr="00C95464" w:rsidRDefault="00CD3E2D">
      <w:pPr>
        <w:spacing w:line="480" w:lineRule="atLeast"/>
        <w:ind w:left="240" w:firstLine="240"/>
        <w:rPr>
          <w:rFonts w:ascii="ＭＳ 明朝" w:eastAsia="ＭＳ 明朝" w:hAnsi="ＭＳ 明朝" w:cs="ＭＳ 明朝"/>
          <w:color w:val="000000"/>
        </w:rPr>
      </w:pPr>
      <w:r w:rsidRPr="00C95464">
        <w:rPr>
          <w:rFonts w:ascii="ＭＳ 明朝" w:eastAsia="ＭＳ 明朝" w:hAnsi="ＭＳ 明朝" w:cs="ＭＳ 明朝" w:hint="eastAsia"/>
          <w:color w:val="000000"/>
        </w:rPr>
        <w:t>イ　その他市長が軽微な変更と認める事項</w:t>
      </w:r>
    </w:p>
    <w:p w14:paraId="1CF23EB6"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(2)</w:t>
      </w:r>
      <w:r w:rsidRPr="00C95464">
        <w:rPr>
          <w:rFonts w:ascii="ＭＳ 明朝" w:eastAsia="ＭＳ 明朝" w:hAnsi="ＭＳ 明朝" w:cs="ＭＳ 明朝" w:hint="eastAsia"/>
          <w:color w:val="000000"/>
        </w:rPr>
        <w:t xml:space="preserve">　</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の全部又は一部を他者に承継しようとするとき。</w:t>
      </w:r>
    </w:p>
    <w:p w14:paraId="145C8ECE"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２　市長は、前項の規定に基づく補助金変更交付申請書を受理したときは、これを審査し、当該申請に係る変更の内容が適正であると認め、これを承認したときは、その旨を変更交付決定通知書（様式第５号）により当該補助事業者に通知するものとする。</w:t>
      </w:r>
    </w:p>
    <w:p w14:paraId="3DDF41A3"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３　市長は、前項の承認をする場合において、必要に応じて交付決定の内容を変更し、又は条件を付することができる。</w:t>
      </w:r>
    </w:p>
    <w:p w14:paraId="38E5EB06"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の中止又は廃止）</w:t>
      </w:r>
    </w:p>
    <w:p w14:paraId="677612BA"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11</w:t>
      </w:r>
      <w:r w:rsidRPr="00C95464">
        <w:rPr>
          <w:rFonts w:ascii="ＭＳ 明朝" w:eastAsia="ＭＳ 明朝" w:hAnsi="ＭＳ 明朝" w:cs="ＭＳ 明朝" w:hint="eastAsia"/>
          <w:color w:val="000000"/>
        </w:rPr>
        <w:t>条　補助事業者は、補助金の交付の決定があった後、</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の全部又は一部を中止し、又は廃止しようとするときは、補助事業中止（廃止）承認申請書（様式第６号）を市長に提出して承認を受けなければならない。</w:t>
      </w:r>
    </w:p>
    <w:p w14:paraId="37B969B3"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２　市長は、前項の規定に基づく補助事業中止（廃止）承認申請書を受理したときは、これを審査し、当該申請に係る変更の内容が適正であると認め、これを承認したときは、その旨を補助事業中止（廃止）承認通知書（様式第７号）により、必要に応じて条件を付した上で当該補助事業者に通知するものとする。</w:t>
      </w:r>
    </w:p>
    <w:p w14:paraId="5F18C2BB"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（債権譲渡の禁止）</w:t>
      </w:r>
    </w:p>
    <w:p w14:paraId="53F35D71"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lastRenderedPageBreak/>
        <w:t>第</w:t>
      </w:r>
      <w:r w:rsidRPr="00C95464">
        <w:rPr>
          <w:rFonts w:ascii="ＭＳ 明朝" w:eastAsia="ＭＳ 明朝" w:hAnsi="ＭＳ 明朝" w:cs="ＭＳ 明朝"/>
          <w:color w:val="000000"/>
        </w:rPr>
        <w:t>12</w:t>
      </w:r>
      <w:r w:rsidRPr="00C95464">
        <w:rPr>
          <w:rFonts w:ascii="ＭＳ 明朝" w:eastAsia="ＭＳ 明朝" w:hAnsi="ＭＳ 明朝" w:cs="ＭＳ 明朝" w:hint="eastAsia"/>
          <w:color w:val="000000"/>
        </w:rPr>
        <w:t>条　補助事業者は、第７条第１項の規定に基づく交付決定によって生じる権利及び義務の全部又は一部を</w:t>
      </w:r>
      <w:r w:rsidR="00B13D41">
        <w:rPr>
          <w:rFonts w:ascii="ＭＳ 明朝" w:eastAsia="ＭＳ 明朝" w:hAnsi="ＭＳ 明朝" w:cs="ＭＳ 明朝" w:hint="eastAsia"/>
          <w:color w:val="000000"/>
        </w:rPr>
        <w:t>、</w:t>
      </w:r>
      <w:r w:rsidRPr="00C95464">
        <w:rPr>
          <w:rFonts w:ascii="ＭＳ 明朝" w:eastAsia="ＭＳ 明朝" w:hAnsi="ＭＳ 明朝" w:cs="ＭＳ 明朝" w:hint="eastAsia"/>
          <w:color w:val="000000"/>
        </w:rPr>
        <w:t>市長の承諾を得ずに、第</w:t>
      </w:r>
      <w:r w:rsidR="000453C2">
        <w:rPr>
          <w:rFonts w:ascii="ＭＳ 明朝" w:eastAsia="ＭＳ 明朝" w:hAnsi="ＭＳ 明朝" w:cs="ＭＳ 明朝" w:hint="eastAsia"/>
          <w:color w:val="000000"/>
        </w:rPr>
        <w:t>三</w:t>
      </w:r>
      <w:r w:rsidRPr="00C95464">
        <w:rPr>
          <w:rFonts w:ascii="ＭＳ 明朝" w:eastAsia="ＭＳ 明朝" w:hAnsi="ＭＳ 明朝" w:cs="ＭＳ 明朝" w:hint="eastAsia"/>
          <w:color w:val="000000"/>
        </w:rPr>
        <w:t>者に譲渡し、又は承継させてはならない。</w:t>
      </w:r>
    </w:p>
    <w:p w14:paraId="3A54AC44"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（繰越承認申請）</w:t>
      </w:r>
    </w:p>
    <w:p w14:paraId="5D617BFA"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13</w:t>
      </w:r>
      <w:r w:rsidRPr="00C95464">
        <w:rPr>
          <w:rFonts w:ascii="ＭＳ 明朝" w:eastAsia="ＭＳ 明朝" w:hAnsi="ＭＳ 明朝" w:cs="ＭＳ 明朝" w:hint="eastAsia"/>
          <w:color w:val="000000"/>
        </w:rPr>
        <w:t>条　補助事業者は、</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が予定の期間内に完了することができないと見込まれる場合又は</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の遂行が困難となり、</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を繰</w:t>
      </w:r>
      <w:r w:rsidR="00B13D41">
        <w:rPr>
          <w:rFonts w:ascii="ＭＳ 明朝" w:eastAsia="ＭＳ 明朝" w:hAnsi="ＭＳ 明朝" w:cs="ＭＳ 明朝" w:hint="eastAsia"/>
          <w:color w:val="000000"/>
        </w:rPr>
        <w:t>り</w:t>
      </w:r>
      <w:r w:rsidRPr="00C95464">
        <w:rPr>
          <w:rFonts w:ascii="ＭＳ 明朝" w:eastAsia="ＭＳ 明朝" w:hAnsi="ＭＳ 明朝" w:cs="ＭＳ 明朝" w:hint="eastAsia"/>
          <w:color w:val="000000"/>
        </w:rPr>
        <w:t>越す必要がある場合は、</w:t>
      </w:r>
      <w:r w:rsidR="000453C2">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繰越承認申請書（様式第８号）及び繰越計算書（様式第８号別紙）を</w:t>
      </w:r>
      <w:r w:rsidR="00B13D41" w:rsidRPr="00C8174B">
        <w:rPr>
          <w:rFonts w:ascii="ＭＳ 明朝" w:eastAsia="ＭＳ 明朝" w:hAnsi="ＭＳ 明朝" w:cs="ＭＳ 明朝" w:hint="eastAsia"/>
          <w:color w:val="000000"/>
        </w:rPr>
        <w:t>補助金交付決定を受けた</w:t>
      </w:r>
      <w:r w:rsidRPr="00C8174B">
        <w:rPr>
          <w:rFonts w:ascii="ＭＳ 明朝" w:eastAsia="ＭＳ 明朝" w:hAnsi="ＭＳ 明朝" w:cs="ＭＳ 明朝" w:hint="eastAsia"/>
          <w:color w:val="000000"/>
        </w:rPr>
        <w:t>年度の</w:t>
      </w:r>
      <w:r w:rsidRPr="00C8174B">
        <w:rPr>
          <w:rFonts w:ascii="ＭＳ 明朝" w:eastAsia="ＭＳ 明朝" w:hAnsi="ＭＳ 明朝" w:cs="ＭＳ 明朝"/>
          <w:color w:val="000000"/>
        </w:rPr>
        <w:t>11</w:t>
      </w:r>
      <w:r w:rsidRPr="00C8174B">
        <w:rPr>
          <w:rFonts w:ascii="ＭＳ 明朝" w:eastAsia="ＭＳ 明朝" w:hAnsi="ＭＳ 明朝" w:cs="ＭＳ 明朝" w:hint="eastAsia"/>
          <w:color w:val="000000"/>
        </w:rPr>
        <w:t>月</w:t>
      </w:r>
      <w:r w:rsidRPr="00C8174B">
        <w:rPr>
          <w:rFonts w:ascii="ＭＳ 明朝" w:eastAsia="ＭＳ 明朝" w:hAnsi="ＭＳ 明朝" w:cs="ＭＳ 明朝"/>
          <w:color w:val="000000"/>
        </w:rPr>
        <w:t>30</w:t>
      </w:r>
      <w:r w:rsidRPr="00C8174B">
        <w:rPr>
          <w:rFonts w:ascii="ＭＳ 明朝" w:eastAsia="ＭＳ 明朝" w:hAnsi="ＭＳ 明朝" w:cs="ＭＳ 明朝" w:hint="eastAsia"/>
          <w:color w:val="000000"/>
        </w:rPr>
        <w:t>日又は市長が別に定める期日</w:t>
      </w:r>
      <w:r w:rsidR="00B13D41" w:rsidRPr="00402833">
        <w:rPr>
          <w:rFonts w:ascii="ＭＳ 明朝" w:eastAsia="ＭＳ 明朝" w:hAnsi="ＭＳ 明朝" w:cs="ＭＳ 明朝" w:hint="eastAsia"/>
          <w:color w:val="000000"/>
        </w:rPr>
        <w:t>のいずれか早い日</w:t>
      </w:r>
      <w:r w:rsidRPr="00402833">
        <w:rPr>
          <w:rFonts w:ascii="ＭＳ 明朝" w:eastAsia="ＭＳ 明朝" w:hAnsi="ＭＳ 明朝" w:cs="ＭＳ 明朝" w:hint="eastAsia"/>
          <w:color w:val="000000"/>
        </w:rPr>
        <w:t>まで</w:t>
      </w:r>
      <w:r w:rsidRPr="00B13D41">
        <w:rPr>
          <w:rFonts w:ascii="ＭＳ 明朝" w:eastAsia="ＭＳ 明朝" w:hAnsi="ＭＳ 明朝" w:cs="ＭＳ 明朝" w:hint="eastAsia"/>
          <w:color w:val="000000"/>
        </w:rPr>
        <w:t>に提出し、市長の承認を受けなければならない。</w:t>
      </w:r>
    </w:p>
    <w:p w14:paraId="7FDE0666"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（状況の報告）</w:t>
      </w:r>
    </w:p>
    <w:p w14:paraId="03A87C6E"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14</w:t>
      </w:r>
      <w:r w:rsidRPr="00C95464">
        <w:rPr>
          <w:rFonts w:ascii="ＭＳ 明朝" w:eastAsia="ＭＳ 明朝" w:hAnsi="ＭＳ 明朝" w:cs="ＭＳ 明朝" w:hint="eastAsia"/>
          <w:color w:val="000000"/>
        </w:rPr>
        <w:t>条　補助事業者は、市長が必要と認めるときは、</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の実施状況及び検証結果並びに経理状況その他必要な事項について補助事業遂行状況報告書（様式第９号）により市長が定める日までに報告しなければならない。</w:t>
      </w:r>
    </w:p>
    <w:p w14:paraId="71BA47B9"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（実績の報告）</w:t>
      </w:r>
    </w:p>
    <w:p w14:paraId="125E7427" w14:textId="77777777" w:rsidR="004D2F0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15</w:t>
      </w:r>
      <w:r w:rsidRPr="00C95464">
        <w:rPr>
          <w:rFonts w:ascii="ＭＳ 明朝" w:eastAsia="ＭＳ 明朝" w:hAnsi="ＭＳ 明朝" w:cs="ＭＳ 明朝" w:hint="eastAsia"/>
          <w:color w:val="000000"/>
        </w:rPr>
        <w:t>条　補助事業者は、</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が完了したとき（</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の廃上の承認を受けたときを含む。）は、完了の日（</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の廃止の承認を受けたときは、その承認の通知を受けた日）から起算して</w:t>
      </w:r>
      <w:r w:rsidRPr="00C95464">
        <w:rPr>
          <w:rFonts w:ascii="ＭＳ 明朝" w:eastAsia="ＭＳ 明朝" w:hAnsi="ＭＳ 明朝" w:cs="ＭＳ 明朝"/>
          <w:color w:val="000000"/>
        </w:rPr>
        <w:t>30</w:t>
      </w:r>
      <w:r w:rsidRPr="00C95464">
        <w:rPr>
          <w:rFonts w:ascii="ＭＳ 明朝" w:eastAsia="ＭＳ 明朝" w:hAnsi="ＭＳ 明朝" w:cs="ＭＳ 明朝" w:hint="eastAsia"/>
          <w:color w:val="000000"/>
        </w:rPr>
        <w:t>日以内又は交付決定のあった年度の属する</w:t>
      </w:r>
      <w:r w:rsidR="00B13D41">
        <w:rPr>
          <w:rFonts w:ascii="ＭＳ 明朝" w:eastAsia="ＭＳ 明朝" w:hAnsi="ＭＳ 明朝" w:cs="ＭＳ 明朝" w:hint="eastAsia"/>
          <w:color w:val="000000"/>
        </w:rPr>
        <w:t>年度の</w:t>
      </w:r>
      <w:r w:rsidRPr="00C95464">
        <w:rPr>
          <w:rFonts w:ascii="ＭＳ 明朝" w:eastAsia="ＭＳ 明朝" w:hAnsi="ＭＳ 明朝" w:cs="ＭＳ 明朝" w:hint="eastAsia"/>
          <w:color w:val="000000"/>
        </w:rPr>
        <w:t>２月末日のいずれか早い日までに、補助事業実績報告書（様式第</w:t>
      </w:r>
      <w:r w:rsidRPr="00C95464">
        <w:rPr>
          <w:rFonts w:ascii="ＭＳ 明朝" w:eastAsia="ＭＳ 明朝" w:hAnsi="ＭＳ 明朝" w:cs="ＭＳ 明朝"/>
          <w:color w:val="000000"/>
        </w:rPr>
        <w:t>10</w:t>
      </w:r>
      <w:r w:rsidRPr="00C95464">
        <w:rPr>
          <w:rFonts w:ascii="ＭＳ 明朝" w:eastAsia="ＭＳ 明朝" w:hAnsi="ＭＳ 明朝" w:cs="ＭＳ 明朝" w:hint="eastAsia"/>
          <w:color w:val="000000"/>
        </w:rPr>
        <w:t>号）、補助金実績所要額調書（様式第</w:t>
      </w:r>
      <w:r w:rsidRPr="00C95464">
        <w:rPr>
          <w:rFonts w:ascii="ＭＳ 明朝" w:eastAsia="ＭＳ 明朝" w:hAnsi="ＭＳ 明朝" w:cs="ＭＳ 明朝"/>
          <w:color w:val="000000"/>
        </w:rPr>
        <w:t>10</w:t>
      </w:r>
      <w:r w:rsidRPr="00C95464">
        <w:rPr>
          <w:rFonts w:ascii="ＭＳ 明朝" w:eastAsia="ＭＳ 明朝" w:hAnsi="ＭＳ 明朝" w:cs="ＭＳ 明朝" w:hint="eastAsia"/>
          <w:color w:val="000000"/>
        </w:rPr>
        <w:t>号別紙）、補助事業収支計画書（様式第</w:t>
      </w:r>
      <w:r w:rsidRPr="00C95464">
        <w:rPr>
          <w:rFonts w:ascii="ＭＳ 明朝" w:eastAsia="ＭＳ 明朝" w:hAnsi="ＭＳ 明朝" w:cs="ＭＳ 明朝"/>
          <w:color w:val="000000"/>
        </w:rPr>
        <w:t>11</w:t>
      </w:r>
      <w:r w:rsidRPr="00C95464">
        <w:rPr>
          <w:rFonts w:ascii="ＭＳ 明朝" w:eastAsia="ＭＳ 明朝" w:hAnsi="ＭＳ 明朝" w:cs="ＭＳ 明朝" w:hint="eastAsia"/>
          <w:color w:val="000000"/>
        </w:rPr>
        <w:t>号）及び市長が別に定める書類を添付して市長に提出しなければならない。ただし、市長が特に必要と認めるときは、提出期限を</w:t>
      </w:r>
      <w:r w:rsidR="00B13D41">
        <w:rPr>
          <w:rFonts w:ascii="ＭＳ 明朝" w:eastAsia="ＭＳ 明朝" w:hAnsi="ＭＳ 明朝" w:cs="ＭＳ 明朝" w:hint="eastAsia"/>
          <w:color w:val="000000"/>
        </w:rPr>
        <w:t>短縮し</w:t>
      </w:r>
      <w:r w:rsidRPr="00C95464">
        <w:rPr>
          <w:rFonts w:ascii="ＭＳ 明朝" w:eastAsia="ＭＳ 明朝" w:hAnsi="ＭＳ 明朝" w:cs="ＭＳ 明朝" w:hint="eastAsia"/>
          <w:color w:val="000000"/>
        </w:rPr>
        <w:t>、又は</w:t>
      </w:r>
      <w:r w:rsidR="00B13D41">
        <w:rPr>
          <w:rFonts w:ascii="ＭＳ 明朝" w:eastAsia="ＭＳ 明朝" w:hAnsi="ＭＳ 明朝" w:cs="ＭＳ 明朝" w:hint="eastAsia"/>
          <w:color w:val="000000"/>
        </w:rPr>
        <w:t>延長する</w:t>
      </w:r>
      <w:r w:rsidRPr="00C95464">
        <w:rPr>
          <w:rFonts w:ascii="ＭＳ 明朝" w:eastAsia="ＭＳ 明朝" w:hAnsi="ＭＳ 明朝" w:cs="ＭＳ 明朝" w:hint="eastAsia"/>
          <w:color w:val="000000"/>
        </w:rPr>
        <w:t>ことができる。</w:t>
      </w:r>
    </w:p>
    <w:p w14:paraId="4C9ABE08"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２　補助事業者は、前項の実績報告を行うに当たって、補助金に係る消費税等仕入控除税額が明らかな場合には、当該消費税等仕入控除税額を減額して報告しなければならない。</w:t>
      </w:r>
    </w:p>
    <w:p w14:paraId="677905C8"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の承継）</w:t>
      </w:r>
    </w:p>
    <w:p w14:paraId="28DFB16F"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16</w:t>
      </w:r>
      <w:r w:rsidRPr="00C95464">
        <w:rPr>
          <w:rFonts w:ascii="ＭＳ 明朝" w:eastAsia="ＭＳ 明朝" w:hAnsi="ＭＳ 明朝" w:cs="ＭＳ 明朝" w:hint="eastAsia"/>
          <w:color w:val="000000"/>
        </w:rPr>
        <w:t>条　補助事業者は、本市先行地域づくり事業完了後５年が経過するまでの間に、相続、法人の合併、分割等により</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を行う者が変更される</w:t>
      </w:r>
      <w:r w:rsidRPr="00C95464">
        <w:rPr>
          <w:rFonts w:ascii="ＭＳ 明朝" w:eastAsia="ＭＳ 明朝" w:hAnsi="ＭＳ 明朝" w:cs="ＭＳ 明朝" w:hint="eastAsia"/>
          <w:color w:val="000000"/>
        </w:rPr>
        <w:lastRenderedPageBreak/>
        <w:t>場合には、承継承認申請書（様式第</w:t>
      </w:r>
      <w:r w:rsidRPr="00C95464">
        <w:rPr>
          <w:rFonts w:ascii="ＭＳ 明朝" w:eastAsia="ＭＳ 明朝" w:hAnsi="ＭＳ 明朝" w:cs="ＭＳ 明朝"/>
          <w:color w:val="000000"/>
        </w:rPr>
        <w:t>12</w:t>
      </w:r>
      <w:r w:rsidRPr="00C95464">
        <w:rPr>
          <w:rFonts w:ascii="ＭＳ 明朝" w:eastAsia="ＭＳ 明朝" w:hAnsi="ＭＳ 明朝" w:cs="ＭＳ 明朝" w:hint="eastAsia"/>
          <w:color w:val="000000"/>
        </w:rPr>
        <w:t>号）をあらかじめ提出しなければならない。</w:t>
      </w:r>
    </w:p>
    <w:p w14:paraId="28A6B8C1"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２　市長は、前項の承継承認申請書を審査し、</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の承継による</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の遂行に支障がないと判断した場合には、当該地位の承継を承認する。</w:t>
      </w:r>
    </w:p>
    <w:p w14:paraId="1F0A9E41"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３　前項の審査の結果、</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の承継が認められない場合には、第</w:t>
      </w:r>
      <w:r w:rsidRPr="00C95464">
        <w:rPr>
          <w:rFonts w:ascii="ＭＳ 明朝" w:eastAsia="ＭＳ 明朝" w:hAnsi="ＭＳ 明朝" w:cs="ＭＳ 明朝"/>
          <w:color w:val="000000"/>
        </w:rPr>
        <w:t>19</w:t>
      </w:r>
      <w:r w:rsidRPr="00C95464">
        <w:rPr>
          <w:rFonts w:ascii="ＭＳ 明朝" w:eastAsia="ＭＳ 明朝" w:hAnsi="ＭＳ 明朝" w:cs="ＭＳ 明朝" w:hint="eastAsia"/>
          <w:color w:val="000000"/>
        </w:rPr>
        <w:t>条第１項第５号の規定に該当するものとする。</w:t>
      </w:r>
    </w:p>
    <w:p w14:paraId="7565EACB"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（補助金の額の確定等）</w:t>
      </w:r>
    </w:p>
    <w:p w14:paraId="61ED5D03"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17</w:t>
      </w:r>
      <w:r w:rsidRPr="00C95464">
        <w:rPr>
          <w:rFonts w:ascii="ＭＳ 明朝" w:eastAsia="ＭＳ 明朝" w:hAnsi="ＭＳ 明朝" w:cs="ＭＳ 明朝" w:hint="eastAsia"/>
          <w:color w:val="000000"/>
        </w:rPr>
        <w:t>条　市長は、第</w:t>
      </w:r>
      <w:r w:rsidRPr="00C95464">
        <w:rPr>
          <w:rFonts w:ascii="ＭＳ 明朝" w:eastAsia="ＭＳ 明朝" w:hAnsi="ＭＳ 明朝" w:cs="ＭＳ 明朝"/>
          <w:color w:val="000000"/>
        </w:rPr>
        <w:t>15</w:t>
      </w:r>
      <w:r w:rsidRPr="00C95464">
        <w:rPr>
          <w:rFonts w:ascii="ＭＳ 明朝" w:eastAsia="ＭＳ 明朝" w:hAnsi="ＭＳ 明朝" w:cs="ＭＳ 明朝" w:hint="eastAsia"/>
          <w:color w:val="000000"/>
        </w:rPr>
        <w:t>条第１項の補助事業実績報告書を受理したときは、当該報告に係る書類の審査及び必要に応じて行う現地調査等により、その報告に係る</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の成果が</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の交付決定の内容</w:t>
      </w:r>
      <w:r w:rsidRPr="00C118A3">
        <w:rPr>
          <w:rFonts w:ascii="ＭＳ 明朝" w:eastAsia="ＭＳ 明朝" w:hAnsi="ＭＳ 明朝" w:cs="ＭＳ 明朝" w:hint="eastAsia"/>
          <w:color w:val="000000"/>
        </w:rPr>
        <w:t>（第</w:t>
      </w:r>
      <w:r w:rsidRPr="00C118A3">
        <w:rPr>
          <w:rFonts w:ascii="ＭＳ 明朝" w:eastAsia="ＭＳ 明朝" w:hAnsi="ＭＳ 明朝" w:cs="ＭＳ 明朝"/>
          <w:color w:val="000000"/>
        </w:rPr>
        <w:t>10</w:t>
      </w:r>
      <w:r w:rsidRPr="00C118A3">
        <w:rPr>
          <w:rFonts w:ascii="ＭＳ 明朝" w:eastAsia="ＭＳ 明朝" w:hAnsi="ＭＳ 明朝" w:cs="ＭＳ 明朝" w:hint="eastAsia"/>
          <w:color w:val="000000"/>
        </w:rPr>
        <w:t>条第２項の規定に基づく承認を</w:t>
      </w:r>
      <w:r w:rsidRPr="00C95464">
        <w:rPr>
          <w:rFonts w:ascii="ＭＳ 明朝" w:eastAsia="ＭＳ 明朝" w:hAnsi="ＭＳ 明朝" w:cs="ＭＳ 明朝" w:hint="eastAsia"/>
          <w:color w:val="000000"/>
        </w:rPr>
        <w:t>したときは、その承認された内容）及びこれに付した条件に適合すると認めたときは、交付すべき補助金の額を確定し、補助金交付額確定通知書（様式第</w:t>
      </w:r>
      <w:r w:rsidRPr="00C95464">
        <w:rPr>
          <w:rFonts w:ascii="ＭＳ 明朝" w:eastAsia="ＭＳ 明朝" w:hAnsi="ＭＳ 明朝" w:cs="ＭＳ 明朝"/>
          <w:color w:val="000000"/>
        </w:rPr>
        <w:t>13</w:t>
      </w:r>
      <w:r w:rsidRPr="00C95464">
        <w:rPr>
          <w:rFonts w:ascii="ＭＳ 明朝" w:eastAsia="ＭＳ 明朝" w:hAnsi="ＭＳ 明朝" w:cs="ＭＳ 明朝" w:hint="eastAsia"/>
          <w:color w:val="000000"/>
        </w:rPr>
        <w:t>号）により補助事業者に通知するものとする。</w:t>
      </w:r>
    </w:p>
    <w:p w14:paraId="6A163240"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（補助金の交付）</w:t>
      </w:r>
    </w:p>
    <w:p w14:paraId="7092AC3F"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18</w:t>
      </w:r>
      <w:r w:rsidRPr="00C95464">
        <w:rPr>
          <w:rFonts w:ascii="ＭＳ 明朝" w:eastAsia="ＭＳ 明朝" w:hAnsi="ＭＳ 明朝" w:cs="ＭＳ 明朝" w:hint="eastAsia"/>
          <w:color w:val="000000"/>
        </w:rPr>
        <w:t xml:space="preserve">条　</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は、前条の規定による補助金の額の確定後に交付するものとする。ただし、市長が必要と認める場合は、</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の出来高に応じた範囲内で、補助金の概算払をすることができる。</w:t>
      </w:r>
    </w:p>
    <w:p w14:paraId="45E6D569"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 xml:space="preserve">２　</w:t>
      </w:r>
      <w:r w:rsidR="0057447F">
        <w:rPr>
          <w:rFonts w:ascii="ＭＳ 明朝" w:eastAsia="ＭＳ 明朝" w:hAnsi="ＭＳ 明朝" w:cs="ＭＳ 明朝" w:hint="eastAsia"/>
          <w:color w:val="000000"/>
        </w:rPr>
        <w:t>補助事業者</w:t>
      </w:r>
      <w:r w:rsidR="00C118A3" w:rsidRPr="00C95464">
        <w:rPr>
          <w:rFonts w:ascii="ＭＳ 明朝" w:eastAsia="ＭＳ 明朝" w:hAnsi="ＭＳ 明朝" w:cs="ＭＳ 明朝" w:hint="eastAsia"/>
          <w:color w:val="000000"/>
        </w:rPr>
        <w:t>は、前条の規定による補助金の額の確定通知を受けた場合は、直ちに精算（概算）払請求書</w:t>
      </w:r>
      <w:r w:rsidR="004F5476" w:rsidRPr="00C95464">
        <w:rPr>
          <w:rFonts w:ascii="ＭＳ 明朝" w:eastAsia="ＭＳ 明朝" w:hAnsi="ＭＳ 明朝" w:cs="ＭＳ 明朝" w:hint="eastAsia"/>
          <w:color w:val="000000"/>
        </w:rPr>
        <w:t>（様式第</w:t>
      </w:r>
      <w:r w:rsidR="004F5476" w:rsidRPr="00C95464">
        <w:rPr>
          <w:rFonts w:ascii="ＭＳ 明朝" w:eastAsia="ＭＳ 明朝" w:hAnsi="ＭＳ 明朝" w:cs="ＭＳ 明朝"/>
          <w:color w:val="000000"/>
        </w:rPr>
        <w:t>14</w:t>
      </w:r>
      <w:r w:rsidR="004F5476" w:rsidRPr="00C95464">
        <w:rPr>
          <w:rFonts w:ascii="ＭＳ 明朝" w:eastAsia="ＭＳ 明朝" w:hAnsi="ＭＳ 明朝" w:cs="ＭＳ 明朝" w:hint="eastAsia"/>
          <w:color w:val="000000"/>
        </w:rPr>
        <w:t>号）</w:t>
      </w:r>
      <w:r w:rsidR="00C118A3" w:rsidRPr="00C95464">
        <w:rPr>
          <w:rFonts w:ascii="ＭＳ 明朝" w:eastAsia="ＭＳ 明朝" w:hAnsi="ＭＳ 明朝" w:cs="ＭＳ 明朝" w:hint="eastAsia"/>
          <w:color w:val="000000"/>
        </w:rPr>
        <w:t>を市長に提出しなければならない。</w:t>
      </w:r>
    </w:p>
    <w:p w14:paraId="439605F8"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 xml:space="preserve">３　</w:t>
      </w:r>
      <w:r w:rsidR="0057447F">
        <w:rPr>
          <w:rFonts w:ascii="ＭＳ 明朝" w:eastAsia="ＭＳ 明朝" w:hAnsi="ＭＳ 明朝" w:cs="ＭＳ 明朝" w:hint="eastAsia"/>
          <w:color w:val="000000"/>
        </w:rPr>
        <w:t>補助事業者</w:t>
      </w:r>
      <w:r w:rsidR="00C118A3" w:rsidRPr="00C95464">
        <w:rPr>
          <w:rFonts w:ascii="ＭＳ 明朝" w:eastAsia="ＭＳ 明朝" w:hAnsi="ＭＳ 明朝" w:cs="ＭＳ 明朝" w:hint="eastAsia"/>
          <w:color w:val="000000"/>
        </w:rPr>
        <w:t>は、</w:t>
      </w:r>
      <w:r w:rsidR="00C118A3">
        <w:rPr>
          <w:rFonts w:ascii="ＭＳ 明朝" w:eastAsia="ＭＳ 明朝" w:hAnsi="ＭＳ 明朝" w:cs="ＭＳ 明朝" w:hint="eastAsia"/>
          <w:color w:val="000000"/>
        </w:rPr>
        <w:t>第１項</w:t>
      </w:r>
      <w:r w:rsidR="00C118A3" w:rsidRPr="00C95464">
        <w:rPr>
          <w:rFonts w:ascii="ＭＳ 明朝" w:eastAsia="ＭＳ 明朝" w:hAnsi="ＭＳ 明朝" w:cs="ＭＳ 明朝" w:hint="eastAsia"/>
          <w:color w:val="000000"/>
        </w:rPr>
        <w:t>の規定に基づく</w:t>
      </w:r>
      <w:r w:rsidR="00C118A3">
        <w:rPr>
          <w:rFonts w:ascii="ＭＳ 明朝" w:eastAsia="ＭＳ 明朝" w:hAnsi="ＭＳ 明朝" w:cs="ＭＳ 明朝" w:hint="eastAsia"/>
          <w:color w:val="000000"/>
        </w:rPr>
        <w:t>補助金</w:t>
      </w:r>
      <w:r w:rsidR="00C118A3" w:rsidRPr="00C95464">
        <w:rPr>
          <w:rFonts w:ascii="ＭＳ 明朝" w:eastAsia="ＭＳ 明朝" w:hAnsi="ＭＳ 明朝" w:cs="ＭＳ 明朝" w:hint="eastAsia"/>
          <w:color w:val="000000"/>
        </w:rPr>
        <w:t>の概算払を受けようとするときは、直ちに精算（概算）払請求書を市長に提出しなければならない。</w:t>
      </w:r>
    </w:p>
    <w:p w14:paraId="6D6FD95A"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（交付決定の取消し等）</w:t>
      </w:r>
    </w:p>
    <w:p w14:paraId="76F23EDD"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19</w:t>
      </w:r>
      <w:r w:rsidRPr="00C95464">
        <w:rPr>
          <w:rFonts w:ascii="ＭＳ 明朝" w:eastAsia="ＭＳ 明朝" w:hAnsi="ＭＳ 明朝" w:cs="ＭＳ 明朝" w:hint="eastAsia"/>
          <w:color w:val="000000"/>
        </w:rPr>
        <w:t>条　市長は、第９条第１項の規定による申請が</w:t>
      </w:r>
      <w:r w:rsidR="00C308D4">
        <w:rPr>
          <w:rFonts w:ascii="ＭＳ 明朝" w:eastAsia="ＭＳ 明朝" w:hAnsi="ＭＳ 明朝" w:cs="ＭＳ 明朝" w:hint="eastAsia"/>
          <w:color w:val="000000"/>
        </w:rPr>
        <w:t>あった</w:t>
      </w:r>
      <w:r w:rsidRPr="00C95464">
        <w:rPr>
          <w:rFonts w:ascii="ＭＳ 明朝" w:eastAsia="ＭＳ 明朝" w:hAnsi="ＭＳ 明朝" w:cs="ＭＳ 明朝" w:hint="eastAsia"/>
          <w:color w:val="000000"/>
        </w:rPr>
        <w:t>場合又は次の各号のいずれかに該当すると認められる場合には、第７条第１項の規定による補助金の交付の決定の全部若しくは一部を取り消し、又は交付決定の内容若しくはこれに付した条件を変更することができる。</w:t>
      </w:r>
    </w:p>
    <w:p w14:paraId="46629726"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(1)</w:t>
      </w:r>
      <w:r w:rsidRPr="00C95464">
        <w:rPr>
          <w:rFonts w:ascii="ＭＳ 明朝" w:eastAsia="ＭＳ 明朝" w:hAnsi="ＭＳ 明朝" w:cs="ＭＳ 明朝" w:hint="eastAsia"/>
          <w:color w:val="000000"/>
        </w:rPr>
        <w:t xml:space="preserve">　補助事業者が、法令若しくはこの要綱又はこれらに基づく市長の処分</w:t>
      </w:r>
      <w:r w:rsidR="00C118A3">
        <w:rPr>
          <w:rFonts w:ascii="ＭＳ 明朝" w:eastAsia="ＭＳ 明朝" w:hAnsi="ＭＳ 明朝" w:cs="ＭＳ 明朝" w:hint="eastAsia"/>
          <w:color w:val="000000"/>
        </w:rPr>
        <w:lastRenderedPageBreak/>
        <w:t>若しくは</w:t>
      </w:r>
      <w:r w:rsidRPr="00C95464">
        <w:rPr>
          <w:rFonts w:ascii="ＭＳ 明朝" w:eastAsia="ＭＳ 明朝" w:hAnsi="ＭＳ 明朝" w:cs="ＭＳ 明朝" w:hint="eastAsia"/>
          <w:color w:val="000000"/>
        </w:rPr>
        <w:t>指示に違反した場合</w:t>
      </w:r>
    </w:p>
    <w:p w14:paraId="4F4D782D"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(2)</w:t>
      </w:r>
      <w:r w:rsidRPr="00C95464">
        <w:rPr>
          <w:rFonts w:ascii="ＭＳ 明朝" w:eastAsia="ＭＳ 明朝" w:hAnsi="ＭＳ 明朝" w:cs="ＭＳ 明朝" w:hint="eastAsia"/>
          <w:color w:val="000000"/>
        </w:rPr>
        <w:t xml:space="preserve">　補助事業者が、</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を</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以外の用途に使用した場合</w:t>
      </w:r>
    </w:p>
    <w:p w14:paraId="6A083B59"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(3)</w:t>
      </w:r>
      <w:r w:rsidRPr="00C95464">
        <w:rPr>
          <w:rFonts w:ascii="ＭＳ 明朝" w:eastAsia="ＭＳ 明朝" w:hAnsi="ＭＳ 明朝" w:cs="ＭＳ 明朝" w:hint="eastAsia"/>
          <w:color w:val="000000"/>
        </w:rPr>
        <w:t xml:space="preserve">　補助事業者が、</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等に関して不正、怠慢その他不適当な行為をした場合</w:t>
      </w:r>
    </w:p>
    <w:p w14:paraId="58D9BFD7"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(4)</w:t>
      </w:r>
      <w:r w:rsidRPr="00C95464">
        <w:rPr>
          <w:rFonts w:ascii="ＭＳ 明朝" w:eastAsia="ＭＳ 明朝" w:hAnsi="ＭＳ 明朝" w:cs="ＭＳ 明朝" w:hint="eastAsia"/>
          <w:color w:val="000000"/>
        </w:rPr>
        <w:t xml:space="preserve">　補助事業者が、偽りその他不正の手段により</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の交付を受けた</w:t>
      </w:r>
      <w:r w:rsidR="000453C2">
        <w:rPr>
          <w:rFonts w:ascii="ＭＳ 明朝" w:eastAsia="ＭＳ 明朝" w:hAnsi="ＭＳ 明朝" w:cs="ＭＳ 明朝" w:hint="eastAsia"/>
          <w:color w:val="000000"/>
        </w:rPr>
        <w:t>場合</w:t>
      </w:r>
    </w:p>
    <w:p w14:paraId="34A17445"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(5)</w:t>
      </w:r>
      <w:r w:rsidRPr="00C95464">
        <w:rPr>
          <w:rFonts w:ascii="ＭＳ 明朝" w:eastAsia="ＭＳ 明朝" w:hAnsi="ＭＳ 明朝" w:cs="ＭＳ 明朝" w:hint="eastAsia"/>
          <w:color w:val="000000"/>
        </w:rPr>
        <w:t xml:space="preserve">　前各号に掲げる場合のほか、その他の理由により</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の全部若しくは一部を継続する必要がなくなった場合又は</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を遂行することができない場合</w:t>
      </w:r>
    </w:p>
    <w:p w14:paraId="30F65AC0"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(6)</w:t>
      </w:r>
      <w:r w:rsidRPr="00C95464">
        <w:rPr>
          <w:rFonts w:ascii="ＭＳ 明朝" w:eastAsia="ＭＳ 明朝" w:hAnsi="ＭＳ 明朝" w:cs="ＭＳ 明朝" w:hint="eastAsia"/>
          <w:color w:val="000000"/>
        </w:rPr>
        <w:t xml:space="preserve">　補助事業者が、暴力団排除に関する誓約の事項に違反した場合</w:t>
      </w:r>
    </w:p>
    <w:p w14:paraId="76044FDD"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２　前項の規定は、第</w:t>
      </w:r>
      <w:r w:rsidRPr="00C95464">
        <w:rPr>
          <w:rFonts w:ascii="ＭＳ 明朝" w:eastAsia="ＭＳ 明朝" w:hAnsi="ＭＳ 明朝" w:cs="ＭＳ 明朝"/>
          <w:color w:val="000000"/>
        </w:rPr>
        <w:t>17</w:t>
      </w:r>
      <w:r w:rsidRPr="00C95464">
        <w:rPr>
          <w:rFonts w:ascii="ＭＳ 明朝" w:eastAsia="ＭＳ 明朝" w:hAnsi="ＭＳ 明朝" w:cs="ＭＳ 明朝" w:hint="eastAsia"/>
          <w:color w:val="000000"/>
        </w:rPr>
        <w:t>条に規定する補助金の額の確定があった後においても適用があるものとする。</w:t>
      </w:r>
    </w:p>
    <w:p w14:paraId="1E78C281"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３　市長は、第１項</w:t>
      </w:r>
      <w:r w:rsidR="000453C2">
        <w:rPr>
          <w:rFonts w:ascii="ＭＳ 明朝" w:eastAsia="ＭＳ 明朝" w:hAnsi="ＭＳ 明朝" w:cs="ＭＳ 明朝" w:hint="eastAsia"/>
          <w:color w:val="000000"/>
        </w:rPr>
        <w:t>の規定</w:t>
      </w:r>
      <w:r w:rsidRPr="00C95464">
        <w:rPr>
          <w:rFonts w:ascii="ＭＳ 明朝" w:eastAsia="ＭＳ 明朝" w:hAnsi="ＭＳ 明朝" w:cs="ＭＳ 明朝" w:hint="eastAsia"/>
          <w:color w:val="000000"/>
        </w:rPr>
        <w:t>に</w:t>
      </w:r>
      <w:r w:rsidR="000453C2">
        <w:rPr>
          <w:rFonts w:ascii="ＭＳ 明朝" w:eastAsia="ＭＳ 明朝" w:hAnsi="ＭＳ 明朝" w:cs="ＭＳ 明朝" w:hint="eastAsia"/>
          <w:color w:val="000000"/>
        </w:rPr>
        <w:t>よる</w:t>
      </w:r>
      <w:r w:rsidRPr="00C95464">
        <w:rPr>
          <w:rFonts w:ascii="ＭＳ 明朝" w:eastAsia="ＭＳ 明朝" w:hAnsi="ＭＳ 明朝" w:cs="ＭＳ 明朝" w:hint="eastAsia"/>
          <w:color w:val="000000"/>
        </w:rPr>
        <w:t>取消し又は変更をしたときは、速やかに補助事業者に通知するものとする。</w:t>
      </w:r>
    </w:p>
    <w:p w14:paraId="19CA9406"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４　市長は、第１項の規定による取消しをした場合において、その取消しに係る部分に関して既に補助金が交付されているときは、当該補助金の全部又は一部の返還を命ずるものとする。</w:t>
      </w:r>
    </w:p>
    <w:p w14:paraId="0B9D76C3"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５　市長は、前項の規定に基づき</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の返還を命ずるときは、次に掲げる事項を速やかに補助事業者に通知するものとする。</w:t>
      </w:r>
    </w:p>
    <w:p w14:paraId="32E1BC61"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(1)</w:t>
      </w:r>
      <w:r w:rsidRPr="00C95464">
        <w:rPr>
          <w:rFonts w:ascii="ＭＳ 明朝" w:eastAsia="ＭＳ 明朝" w:hAnsi="ＭＳ 明朝" w:cs="ＭＳ 明朝" w:hint="eastAsia"/>
          <w:color w:val="000000"/>
        </w:rPr>
        <w:t xml:space="preserve">　返還すべき補助金の額</w:t>
      </w:r>
    </w:p>
    <w:p w14:paraId="1904AF28"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(2)</w:t>
      </w:r>
      <w:r w:rsidRPr="00C95464">
        <w:rPr>
          <w:rFonts w:ascii="ＭＳ 明朝" w:eastAsia="ＭＳ 明朝" w:hAnsi="ＭＳ 明朝" w:cs="ＭＳ 明朝" w:hint="eastAsia"/>
          <w:color w:val="000000"/>
        </w:rPr>
        <w:t xml:space="preserve">　延滞金に関する事項</w:t>
      </w:r>
    </w:p>
    <w:p w14:paraId="63C043CE"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(3)</w:t>
      </w:r>
      <w:r w:rsidRPr="00C95464">
        <w:rPr>
          <w:rFonts w:ascii="ＭＳ 明朝" w:eastAsia="ＭＳ 明朝" w:hAnsi="ＭＳ 明朝" w:cs="ＭＳ 明朝" w:hint="eastAsia"/>
          <w:color w:val="000000"/>
        </w:rPr>
        <w:t xml:space="preserve">　納期日</w:t>
      </w:r>
    </w:p>
    <w:p w14:paraId="61F63177"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６　市長は、第４項の返還を命ずるときは、返還の命令が</w:t>
      </w:r>
      <w:r w:rsidR="00C118A3">
        <w:rPr>
          <w:rFonts w:ascii="ＭＳ 明朝" w:eastAsia="ＭＳ 明朝" w:hAnsi="ＭＳ 明朝" w:cs="ＭＳ 明朝" w:hint="eastAsia"/>
          <w:color w:val="000000"/>
        </w:rPr>
        <w:t>あった</w:t>
      </w:r>
      <w:r w:rsidRPr="00C95464">
        <w:rPr>
          <w:rFonts w:ascii="ＭＳ 明朝" w:eastAsia="ＭＳ 明朝" w:hAnsi="ＭＳ 明朝" w:cs="ＭＳ 明朝" w:hint="eastAsia"/>
          <w:color w:val="000000"/>
        </w:rPr>
        <w:t>日から</w:t>
      </w:r>
      <w:r w:rsidRPr="00C95464">
        <w:rPr>
          <w:rFonts w:ascii="ＭＳ 明朝" w:eastAsia="ＭＳ 明朝" w:hAnsi="ＭＳ 明朝" w:cs="ＭＳ 明朝"/>
          <w:color w:val="000000"/>
        </w:rPr>
        <w:t>20</w:t>
      </w:r>
      <w:r w:rsidRPr="00C95464">
        <w:rPr>
          <w:rFonts w:ascii="ＭＳ 明朝" w:eastAsia="ＭＳ 明朝" w:hAnsi="ＭＳ 明朝" w:cs="ＭＳ 明朝" w:hint="eastAsia"/>
          <w:color w:val="000000"/>
        </w:rPr>
        <w:t>日以内の返還期限を定めるものとし、その期限内に納付がない場合には、未納に係る金額に対して、その未納に係る日数に応じて</w:t>
      </w:r>
      <w:r w:rsidRPr="000A65BB">
        <w:rPr>
          <w:rFonts w:ascii="ＭＳ 明朝" w:eastAsia="ＭＳ 明朝" w:hAnsi="ＭＳ 明朝" w:cs="ＭＳ 明朝" w:hint="eastAsia"/>
          <w:color w:val="000000"/>
        </w:rPr>
        <w:t>年利</w:t>
      </w:r>
      <w:r w:rsidRPr="000A65BB">
        <w:rPr>
          <w:rFonts w:ascii="ＭＳ 明朝" w:eastAsia="ＭＳ 明朝" w:hAnsi="ＭＳ 明朝" w:cs="ＭＳ 明朝"/>
          <w:color w:val="000000"/>
        </w:rPr>
        <w:t>10.95</w:t>
      </w:r>
      <w:r w:rsidRPr="000A65BB">
        <w:rPr>
          <w:rFonts w:ascii="ＭＳ 明朝" w:eastAsia="ＭＳ 明朝" w:hAnsi="ＭＳ 明朝" w:cs="ＭＳ 明朝" w:hint="eastAsia"/>
          <w:color w:val="000000"/>
        </w:rPr>
        <w:t>パーセント</w:t>
      </w:r>
      <w:r w:rsidRPr="00C95464">
        <w:rPr>
          <w:rFonts w:ascii="ＭＳ 明朝" w:eastAsia="ＭＳ 明朝" w:hAnsi="ＭＳ 明朝" w:cs="ＭＳ 明朝" w:hint="eastAsia"/>
          <w:color w:val="000000"/>
        </w:rPr>
        <w:t>の割合で計算した延滞金を徴するものとする。</w:t>
      </w:r>
    </w:p>
    <w:p w14:paraId="3CD49732"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７　市長は、第４項の返還を命ずる場合であって、適正化法第</w:t>
      </w:r>
      <w:r w:rsidRPr="00C95464">
        <w:rPr>
          <w:rFonts w:ascii="ＭＳ 明朝" w:eastAsia="ＭＳ 明朝" w:hAnsi="ＭＳ 明朝" w:cs="ＭＳ 明朝"/>
          <w:color w:val="000000"/>
        </w:rPr>
        <w:t>17</w:t>
      </w:r>
      <w:r w:rsidRPr="00C95464">
        <w:rPr>
          <w:rFonts w:ascii="ＭＳ 明朝" w:eastAsia="ＭＳ 明朝" w:hAnsi="ＭＳ 明朝" w:cs="ＭＳ 明朝" w:hint="eastAsia"/>
          <w:color w:val="000000"/>
        </w:rPr>
        <w:t>条第１項の規定に基づく交付の決定の取消しである場合には、その命令に係る</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の受領の日から納付の日までの日数に応じて、</w:t>
      </w:r>
      <w:r w:rsidRPr="006B153A">
        <w:rPr>
          <w:rFonts w:ascii="ＭＳ 明朝" w:eastAsia="ＭＳ 明朝" w:hAnsi="ＭＳ 明朝" w:cs="ＭＳ 明朝" w:hint="eastAsia"/>
          <w:color w:val="000000"/>
        </w:rPr>
        <w:t>年利</w:t>
      </w:r>
      <w:r w:rsidRPr="006B153A">
        <w:rPr>
          <w:rFonts w:ascii="ＭＳ 明朝" w:eastAsia="ＭＳ 明朝" w:hAnsi="ＭＳ 明朝" w:cs="ＭＳ 明朝"/>
          <w:color w:val="000000"/>
        </w:rPr>
        <w:t>10.95</w:t>
      </w:r>
      <w:r w:rsidRPr="001A328E">
        <w:rPr>
          <w:rFonts w:ascii="ＭＳ 明朝" w:eastAsia="ＭＳ 明朝" w:hAnsi="ＭＳ 明朝" w:cs="ＭＳ 明朝" w:hint="eastAsia"/>
          <w:color w:val="000000"/>
        </w:rPr>
        <w:t>パーセント</w:t>
      </w:r>
      <w:r w:rsidRPr="00C95464">
        <w:rPr>
          <w:rFonts w:ascii="ＭＳ 明朝" w:eastAsia="ＭＳ 明朝" w:hAnsi="ＭＳ 明朝" w:cs="ＭＳ 明朝" w:hint="eastAsia"/>
          <w:color w:val="000000"/>
        </w:rPr>
        <w:t>の割合で計</w:t>
      </w:r>
      <w:r w:rsidRPr="00C95464">
        <w:rPr>
          <w:rFonts w:ascii="ＭＳ 明朝" w:eastAsia="ＭＳ 明朝" w:hAnsi="ＭＳ 明朝" w:cs="ＭＳ 明朝" w:hint="eastAsia"/>
          <w:color w:val="000000"/>
        </w:rPr>
        <w:lastRenderedPageBreak/>
        <w:t>算した加算金の納付を併せて命ずるものとする。</w:t>
      </w:r>
    </w:p>
    <w:p w14:paraId="42B92165"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（補助金の額の再確定）</w:t>
      </w:r>
    </w:p>
    <w:p w14:paraId="5342FD6D"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20</w:t>
      </w:r>
      <w:r w:rsidRPr="00C95464">
        <w:rPr>
          <w:rFonts w:ascii="ＭＳ 明朝" w:eastAsia="ＭＳ 明朝" w:hAnsi="ＭＳ 明朝" w:cs="ＭＳ 明朝" w:hint="eastAsia"/>
          <w:color w:val="000000"/>
        </w:rPr>
        <w:t>条　補助事業者は、第</w:t>
      </w:r>
      <w:r w:rsidRPr="00C95464">
        <w:rPr>
          <w:rFonts w:ascii="ＭＳ 明朝" w:eastAsia="ＭＳ 明朝" w:hAnsi="ＭＳ 明朝" w:cs="ＭＳ 明朝"/>
          <w:color w:val="000000"/>
        </w:rPr>
        <w:t>17</w:t>
      </w:r>
      <w:r w:rsidRPr="00C95464">
        <w:rPr>
          <w:rFonts w:ascii="ＭＳ 明朝" w:eastAsia="ＭＳ 明朝" w:hAnsi="ＭＳ 明朝" w:cs="ＭＳ 明朝" w:hint="eastAsia"/>
          <w:color w:val="000000"/>
        </w:rPr>
        <w:t>条の額の確定通知を受けた後において、補助金に関して、違約金、返還金その他交付金に代わる収入があったこと等により補助金に要した経費を減額するべき事情がある場合は、市長に対し当該経費を減額して作成した実績報告書を第</w:t>
      </w:r>
      <w:r w:rsidRPr="00C95464">
        <w:rPr>
          <w:rFonts w:ascii="ＭＳ 明朝" w:eastAsia="ＭＳ 明朝" w:hAnsi="ＭＳ 明朝" w:cs="ＭＳ 明朝"/>
          <w:color w:val="000000"/>
        </w:rPr>
        <w:t>15</w:t>
      </w:r>
      <w:r w:rsidRPr="00C95464">
        <w:rPr>
          <w:rFonts w:ascii="ＭＳ 明朝" w:eastAsia="ＭＳ 明朝" w:hAnsi="ＭＳ 明朝" w:cs="ＭＳ 明朝" w:hint="eastAsia"/>
          <w:color w:val="000000"/>
        </w:rPr>
        <w:t>条の規定に準じて提出するものとする。</w:t>
      </w:r>
    </w:p>
    <w:p w14:paraId="4C01215A"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２　市長は、前項の規定により実績報告書の提出を受けた場合は、第</w:t>
      </w:r>
      <w:r w:rsidRPr="00C95464">
        <w:rPr>
          <w:rFonts w:ascii="ＭＳ 明朝" w:eastAsia="ＭＳ 明朝" w:hAnsi="ＭＳ 明朝" w:cs="ＭＳ 明朝"/>
          <w:color w:val="000000"/>
        </w:rPr>
        <w:t>17</w:t>
      </w:r>
      <w:r w:rsidRPr="00C95464">
        <w:rPr>
          <w:rFonts w:ascii="ＭＳ 明朝" w:eastAsia="ＭＳ 明朝" w:hAnsi="ＭＳ 明朝" w:cs="ＭＳ 明朝" w:hint="eastAsia"/>
          <w:color w:val="000000"/>
        </w:rPr>
        <w:t>条の規定に準じて改めて額の再確定を行うものとする。</w:t>
      </w:r>
    </w:p>
    <w:p w14:paraId="626962F8"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３　市長は、前項の規定により補助事業者に交付すべき</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の額の再確定をした場合において、その額を超える</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が既に交付されているときは、その超える部分の</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の返還を命ずるものとする。</w:t>
      </w:r>
    </w:p>
    <w:p w14:paraId="0006A5CE" w14:textId="5BE70E2F"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４　前項の</w:t>
      </w:r>
      <w:r w:rsidR="00251DBA">
        <w:rPr>
          <w:rFonts w:ascii="ＭＳ 明朝" w:eastAsia="ＭＳ 明朝" w:hAnsi="ＭＳ 明朝" w:cs="ＭＳ 明朝" w:hint="eastAsia"/>
          <w:color w:val="000000"/>
        </w:rPr>
        <w:t>返還については、前条第５項及び第６項の規定を準用する。</w:t>
      </w:r>
    </w:p>
    <w:p w14:paraId="1A137DEB"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（消費税等仕入控除税額の確定に伴う補助金の返還）</w:t>
      </w:r>
    </w:p>
    <w:p w14:paraId="78D26F0B"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21</w:t>
      </w:r>
      <w:r w:rsidRPr="00C95464">
        <w:rPr>
          <w:rFonts w:ascii="ＭＳ 明朝" w:eastAsia="ＭＳ 明朝" w:hAnsi="ＭＳ 明朝" w:cs="ＭＳ 明朝" w:hint="eastAsia"/>
          <w:color w:val="000000"/>
        </w:rPr>
        <w:t>条　補助事業者は、第</w:t>
      </w:r>
      <w:r w:rsidRPr="00C95464">
        <w:rPr>
          <w:rFonts w:ascii="ＭＳ 明朝" w:eastAsia="ＭＳ 明朝" w:hAnsi="ＭＳ 明朝" w:cs="ＭＳ 明朝"/>
          <w:color w:val="000000"/>
        </w:rPr>
        <w:t>17</w:t>
      </w:r>
      <w:r w:rsidRPr="00C95464">
        <w:rPr>
          <w:rFonts w:ascii="ＭＳ 明朝" w:eastAsia="ＭＳ 明朝" w:hAnsi="ＭＳ 明朝" w:cs="ＭＳ 明朝" w:hint="eastAsia"/>
          <w:color w:val="000000"/>
        </w:rPr>
        <w:t>条の規定に基づく</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の額の確定後に、消費税及び地方消費税の申告により交付金に係る消費税等仕入控除税額が確定した場合には、補助金消費税等仕入控除税額報告書（様式第</w:t>
      </w:r>
      <w:r w:rsidRPr="00C95464">
        <w:rPr>
          <w:rFonts w:ascii="ＭＳ 明朝" w:eastAsia="ＭＳ 明朝" w:hAnsi="ＭＳ 明朝" w:cs="ＭＳ 明朝"/>
          <w:color w:val="000000"/>
        </w:rPr>
        <w:t>15</w:t>
      </w:r>
      <w:r w:rsidRPr="00C95464">
        <w:rPr>
          <w:rFonts w:ascii="ＭＳ 明朝" w:eastAsia="ＭＳ 明朝" w:hAnsi="ＭＳ 明朝" w:cs="ＭＳ 明朝" w:hint="eastAsia"/>
          <w:color w:val="000000"/>
        </w:rPr>
        <w:t>号）により市長に速やかに報告しなければならない。</w:t>
      </w:r>
    </w:p>
    <w:p w14:paraId="3BFAFC37"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２　市長は、前項の報告があった場合には、当該消費税等仕入控除税額の全部又は一部の返還を命ずる。</w:t>
      </w:r>
    </w:p>
    <w:p w14:paraId="26AA9E20" w14:textId="15499173" w:rsidR="00CD3E2D" w:rsidRPr="00F178EE"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３　前項の返還については、第</w:t>
      </w:r>
      <w:r w:rsidRPr="00C95464">
        <w:rPr>
          <w:rFonts w:ascii="ＭＳ 明朝" w:eastAsia="ＭＳ 明朝" w:hAnsi="ＭＳ 明朝" w:cs="ＭＳ 明朝"/>
          <w:color w:val="000000"/>
        </w:rPr>
        <w:t>19</w:t>
      </w:r>
      <w:r w:rsidRPr="00C95464">
        <w:rPr>
          <w:rFonts w:ascii="ＭＳ 明朝" w:eastAsia="ＭＳ 明朝" w:hAnsi="ＭＳ 明朝" w:cs="ＭＳ 明朝" w:hint="eastAsia"/>
          <w:color w:val="000000"/>
        </w:rPr>
        <w:t>条第５項</w:t>
      </w:r>
      <w:r w:rsidR="00251DBA">
        <w:rPr>
          <w:rFonts w:ascii="ＭＳ 明朝" w:eastAsia="ＭＳ 明朝" w:hAnsi="ＭＳ 明朝" w:cs="ＭＳ 明朝" w:hint="eastAsia"/>
          <w:color w:val="000000"/>
        </w:rPr>
        <w:t>及び第６項</w:t>
      </w:r>
      <w:r w:rsidR="00F178EE">
        <w:rPr>
          <w:rFonts w:ascii="ＭＳ 明朝" w:eastAsia="ＭＳ 明朝" w:hAnsi="ＭＳ 明朝" w:cs="ＭＳ 明朝" w:hint="eastAsia"/>
          <w:color w:val="000000"/>
        </w:rPr>
        <w:t>（</w:t>
      </w:r>
      <w:r w:rsidR="00F178EE" w:rsidRPr="00F178EE">
        <w:rPr>
          <w:rFonts w:ascii="ＭＳ 明朝" w:eastAsia="ＭＳ 明朝" w:hAnsi="ＭＳ 明朝" w:cs="ＭＳ 明朝" w:hint="eastAsia"/>
          <w:color w:val="000000"/>
        </w:rPr>
        <w:t>延滞金</w:t>
      </w:r>
      <w:r w:rsidR="00F178EE">
        <w:rPr>
          <w:rFonts w:ascii="ＭＳ 明朝" w:eastAsia="ＭＳ 明朝" w:hAnsi="ＭＳ 明朝" w:cs="ＭＳ 明朝" w:hint="eastAsia"/>
          <w:color w:val="000000"/>
        </w:rPr>
        <w:t>の徴収に関する部分を除く</w:t>
      </w:r>
      <w:r w:rsidR="00F178EE" w:rsidRPr="00F178EE">
        <w:rPr>
          <w:rFonts w:ascii="ＭＳ 明朝" w:eastAsia="ＭＳ 明朝" w:hAnsi="ＭＳ 明朝" w:cs="ＭＳ 明朝" w:hint="eastAsia"/>
          <w:color w:val="000000"/>
        </w:rPr>
        <w:t>。</w:t>
      </w:r>
      <w:r w:rsidR="00F178EE">
        <w:rPr>
          <w:rFonts w:ascii="ＭＳ 明朝" w:eastAsia="ＭＳ 明朝" w:hAnsi="ＭＳ 明朝" w:cs="ＭＳ 明朝" w:hint="eastAsia"/>
          <w:color w:val="000000"/>
        </w:rPr>
        <w:t>）</w:t>
      </w:r>
      <w:r w:rsidRPr="00C95464">
        <w:rPr>
          <w:rFonts w:ascii="ＭＳ 明朝" w:eastAsia="ＭＳ 明朝" w:hAnsi="ＭＳ 明朝" w:cs="ＭＳ 明朝" w:hint="eastAsia"/>
          <w:color w:val="000000"/>
        </w:rPr>
        <w:t>の規定を準用する。</w:t>
      </w:r>
    </w:p>
    <w:p w14:paraId="7A810AC9"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（加算金の計算）</w:t>
      </w:r>
    </w:p>
    <w:p w14:paraId="4387C711"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22</w:t>
      </w:r>
      <w:r w:rsidRPr="00C95464">
        <w:rPr>
          <w:rFonts w:ascii="ＭＳ 明朝" w:eastAsia="ＭＳ 明朝" w:hAnsi="ＭＳ 明朝" w:cs="ＭＳ 明朝" w:hint="eastAsia"/>
          <w:color w:val="000000"/>
        </w:rPr>
        <w:t>条　市長は、加算金を徴収する場合において、補助事業者の納付した金額が返還を命じた</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の額に達するまでは、</w:t>
      </w:r>
      <w:r w:rsidR="006976DF">
        <w:rPr>
          <w:rFonts w:ascii="ＭＳ 明朝" w:eastAsia="ＭＳ 明朝" w:hAnsi="ＭＳ 明朝" w:cs="ＭＳ 明朝" w:hint="eastAsia"/>
          <w:color w:val="000000"/>
        </w:rPr>
        <w:t>当該</w:t>
      </w:r>
      <w:r w:rsidRPr="00C95464">
        <w:rPr>
          <w:rFonts w:ascii="ＭＳ 明朝" w:eastAsia="ＭＳ 明朝" w:hAnsi="ＭＳ 明朝" w:cs="ＭＳ 明朝" w:hint="eastAsia"/>
          <w:color w:val="000000"/>
        </w:rPr>
        <w:t>納付金額は、当該返還を請求した補助金の額に充てるものとする。</w:t>
      </w:r>
    </w:p>
    <w:p w14:paraId="4AECAF5E"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（延滞金の計算）</w:t>
      </w:r>
    </w:p>
    <w:p w14:paraId="75107AF8"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23</w:t>
      </w:r>
      <w:r w:rsidRPr="00C95464">
        <w:rPr>
          <w:rFonts w:ascii="ＭＳ 明朝" w:eastAsia="ＭＳ 明朝" w:hAnsi="ＭＳ 明朝" w:cs="ＭＳ 明朝" w:hint="eastAsia"/>
          <w:color w:val="000000"/>
        </w:rPr>
        <w:t>条　市長は、延滞金を徴収する場合において、返還を命じた</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の未納付額の一部が納付されたときは、当該未納金からその納付金額を控除した額を基礎として当該納付の日の翌日以後の期間に係る延滞金の計算をするもの</w:t>
      </w:r>
      <w:r w:rsidRPr="00C95464">
        <w:rPr>
          <w:rFonts w:ascii="ＭＳ 明朝" w:eastAsia="ＭＳ 明朝" w:hAnsi="ＭＳ 明朝" w:cs="ＭＳ 明朝" w:hint="eastAsia"/>
          <w:color w:val="000000"/>
        </w:rPr>
        <w:lastRenderedPageBreak/>
        <w:t>とする。</w:t>
      </w:r>
    </w:p>
    <w:p w14:paraId="144A636C"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（取得財産等の管理等）</w:t>
      </w:r>
    </w:p>
    <w:p w14:paraId="04D4EC4C" w14:textId="77777777" w:rsidR="006976DF"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24</w:t>
      </w:r>
      <w:r w:rsidRPr="00C95464">
        <w:rPr>
          <w:rFonts w:ascii="ＭＳ 明朝" w:eastAsia="ＭＳ 明朝" w:hAnsi="ＭＳ 明朝" w:cs="ＭＳ 明朝" w:hint="eastAsia"/>
          <w:color w:val="000000"/>
        </w:rPr>
        <w:t>条　補助事業者は、取得財産等については、取得財産等管理台帳（取得財産等明細表）（様式第</w:t>
      </w:r>
      <w:r w:rsidRPr="00C95464">
        <w:rPr>
          <w:rFonts w:ascii="ＭＳ 明朝" w:eastAsia="ＭＳ 明朝" w:hAnsi="ＭＳ 明朝" w:cs="ＭＳ 明朝"/>
          <w:color w:val="000000"/>
        </w:rPr>
        <w:t>16</w:t>
      </w:r>
      <w:r w:rsidRPr="00C95464">
        <w:rPr>
          <w:rFonts w:ascii="ＭＳ 明朝" w:eastAsia="ＭＳ 明朝" w:hAnsi="ＭＳ 明朝" w:cs="ＭＳ 明朝" w:hint="eastAsia"/>
          <w:color w:val="000000"/>
        </w:rPr>
        <w:t>号）を備え、管理する</w:t>
      </w:r>
      <w:r w:rsidR="006976DF">
        <w:rPr>
          <w:rFonts w:ascii="ＭＳ 明朝" w:eastAsia="ＭＳ 明朝" w:hAnsi="ＭＳ 明朝" w:cs="ＭＳ 明朝" w:hint="eastAsia"/>
          <w:color w:val="000000"/>
        </w:rPr>
        <w:t>ものとする。</w:t>
      </w:r>
    </w:p>
    <w:p w14:paraId="7779CCB7" w14:textId="77777777" w:rsidR="006976DF" w:rsidRDefault="006976DF">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 xml:space="preserve">２　</w:t>
      </w:r>
      <w:r w:rsidR="00CD3E2D" w:rsidRPr="00C95464">
        <w:rPr>
          <w:rFonts w:ascii="ＭＳ 明朝" w:eastAsia="ＭＳ 明朝" w:hAnsi="ＭＳ 明朝" w:cs="ＭＳ 明朝" w:hint="eastAsia"/>
          <w:color w:val="000000"/>
        </w:rPr>
        <w:t>取得財産管理台帳（取得財産等明細表）</w:t>
      </w:r>
      <w:r>
        <w:rPr>
          <w:rFonts w:ascii="ＭＳ 明朝" w:eastAsia="ＭＳ 明朝" w:hAnsi="ＭＳ 明朝" w:cs="ＭＳ 明朝" w:hint="eastAsia"/>
          <w:color w:val="000000"/>
        </w:rPr>
        <w:t>は、</w:t>
      </w:r>
      <w:r w:rsidR="00CD3E2D" w:rsidRPr="00C95464">
        <w:rPr>
          <w:rFonts w:ascii="ＭＳ 明朝" w:eastAsia="ＭＳ 明朝" w:hAnsi="ＭＳ 明朝" w:cs="ＭＳ 明朝" w:hint="eastAsia"/>
          <w:color w:val="000000"/>
        </w:rPr>
        <w:t>第</w:t>
      </w:r>
      <w:r w:rsidR="00CD3E2D" w:rsidRPr="00C95464">
        <w:rPr>
          <w:rFonts w:ascii="ＭＳ 明朝" w:eastAsia="ＭＳ 明朝" w:hAnsi="ＭＳ 明朝" w:cs="ＭＳ 明朝"/>
          <w:color w:val="000000"/>
        </w:rPr>
        <w:t>15</w:t>
      </w:r>
      <w:r w:rsidR="00CD3E2D" w:rsidRPr="00C95464">
        <w:rPr>
          <w:rFonts w:ascii="ＭＳ 明朝" w:eastAsia="ＭＳ 明朝" w:hAnsi="ＭＳ 明朝" w:cs="ＭＳ 明朝" w:hint="eastAsia"/>
          <w:color w:val="000000"/>
        </w:rPr>
        <w:t>条第１項に定める補助事業実績報告書に添付して提出するものとする。</w:t>
      </w:r>
    </w:p>
    <w:p w14:paraId="16AF6FA9" w14:textId="77777777" w:rsidR="00CD3E2D" w:rsidRPr="00C95464" w:rsidRDefault="006976DF">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 xml:space="preserve">３　</w:t>
      </w:r>
      <w:r w:rsidR="0057447F">
        <w:rPr>
          <w:rFonts w:ascii="ＭＳ 明朝" w:eastAsia="ＭＳ 明朝" w:hAnsi="ＭＳ 明朝" w:cs="ＭＳ 明朝" w:hint="eastAsia"/>
          <w:color w:val="000000"/>
        </w:rPr>
        <w:t>補助事業者</w:t>
      </w:r>
      <w:r>
        <w:rPr>
          <w:rFonts w:ascii="ＭＳ 明朝" w:eastAsia="ＭＳ 明朝" w:hAnsi="ＭＳ 明朝" w:cs="ＭＳ 明朝" w:hint="eastAsia"/>
          <w:color w:val="000000"/>
        </w:rPr>
        <w:t>は、</w:t>
      </w:r>
      <w:r w:rsidR="00E1464F">
        <w:rPr>
          <w:rFonts w:ascii="ＭＳ 明朝" w:eastAsia="ＭＳ 明朝" w:hAnsi="ＭＳ 明朝" w:cs="ＭＳ 明朝" w:hint="eastAsia"/>
          <w:color w:val="000000"/>
        </w:rPr>
        <w:t>補助対象事業</w:t>
      </w:r>
      <w:r w:rsidR="00CD3E2D" w:rsidRPr="00C95464">
        <w:rPr>
          <w:rFonts w:ascii="ＭＳ 明朝" w:eastAsia="ＭＳ 明朝" w:hAnsi="ＭＳ 明朝" w:cs="ＭＳ 明朝" w:hint="eastAsia"/>
          <w:color w:val="000000"/>
        </w:rPr>
        <w:t>の完了後においても</w:t>
      </w:r>
      <w:r>
        <w:rPr>
          <w:rFonts w:ascii="ＭＳ 明朝" w:eastAsia="ＭＳ 明朝" w:hAnsi="ＭＳ 明朝" w:cs="ＭＳ 明朝" w:hint="eastAsia"/>
          <w:color w:val="000000"/>
        </w:rPr>
        <w:t>、</w:t>
      </w:r>
      <w:r w:rsidR="00A003E8">
        <w:rPr>
          <w:rFonts w:ascii="ＭＳ 明朝" w:eastAsia="ＭＳ 明朝" w:hAnsi="ＭＳ 明朝" w:cs="ＭＳ 明朝" w:hint="eastAsia"/>
          <w:color w:val="000000"/>
        </w:rPr>
        <w:t>補助金</w:t>
      </w:r>
      <w:r w:rsidR="00CD3E2D" w:rsidRPr="00C95464">
        <w:rPr>
          <w:rFonts w:ascii="ＭＳ 明朝" w:eastAsia="ＭＳ 明朝" w:hAnsi="ＭＳ 明朝" w:cs="ＭＳ 明朝" w:hint="eastAsia"/>
          <w:color w:val="000000"/>
        </w:rPr>
        <w:t>の交付の目的に従って、取得財産等の効率的運用を図るものとする。</w:t>
      </w:r>
    </w:p>
    <w:p w14:paraId="635B5E84" w14:textId="77777777" w:rsidR="00CD3E2D" w:rsidRPr="00C95464" w:rsidRDefault="006976DF">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４</w:t>
      </w:r>
      <w:r w:rsidR="00CD3E2D" w:rsidRPr="00C95464">
        <w:rPr>
          <w:rFonts w:ascii="ＭＳ 明朝" w:eastAsia="ＭＳ 明朝" w:hAnsi="ＭＳ 明朝" w:cs="ＭＳ 明朝" w:hint="eastAsia"/>
          <w:color w:val="000000"/>
        </w:rPr>
        <w:t xml:space="preserve">　市長は、補助事業者が取得財産等を処分することにより、収入があると認められるときは、その収入の全部又は一部を市に納付させることができるものとする。</w:t>
      </w:r>
    </w:p>
    <w:p w14:paraId="4345C9AA"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（知的財産権の扱い）</w:t>
      </w:r>
    </w:p>
    <w:p w14:paraId="6756652F"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25</w:t>
      </w:r>
      <w:r w:rsidRPr="00C95464">
        <w:rPr>
          <w:rFonts w:ascii="ＭＳ 明朝" w:eastAsia="ＭＳ 明朝" w:hAnsi="ＭＳ 明朝" w:cs="ＭＳ 明朝" w:hint="eastAsia"/>
          <w:color w:val="000000"/>
        </w:rPr>
        <w:t>条　補助対象事業の運営によって生じた成果物（脱炭素グリッド運営システム等）の知的財産権は、補助事業者に帰属する。</w:t>
      </w:r>
    </w:p>
    <w:p w14:paraId="7874A186" w14:textId="77777777" w:rsidR="00CD3E2D" w:rsidRPr="00C95464" w:rsidRDefault="00F46796">
      <w:pPr>
        <w:spacing w:line="480" w:lineRule="atLeast"/>
        <w:ind w:left="240" w:hanging="240"/>
        <w:rPr>
          <w:rFonts w:ascii="ＭＳ 明朝" w:eastAsia="ＭＳ 明朝" w:hAnsi="ＭＳ 明朝" w:cs="ＭＳ 明朝"/>
          <w:color w:val="000000"/>
        </w:rPr>
      </w:pPr>
      <w:r>
        <w:rPr>
          <w:rFonts w:ascii="ＭＳ 明朝" w:eastAsia="ＭＳ 明朝" w:hAnsi="ＭＳ 明朝" w:cs="ＭＳ 明朝" w:hint="eastAsia"/>
          <w:color w:val="000000"/>
        </w:rPr>
        <w:t>２</w:t>
      </w:r>
      <w:r w:rsidR="00CD3E2D" w:rsidRPr="00C95464">
        <w:rPr>
          <w:rFonts w:ascii="ＭＳ 明朝" w:eastAsia="ＭＳ 明朝" w:hAnsi="ＭＳ 明朝" w:cs="ＭＳ 明朝" w:hint="eastAsia"/>
          <w:color w:val="000000"/>
        </w:rPr>
        <w:t xml:space="preserve">　</w:t>
      </w:r>
      <w:r w:rsidR="00E1464F">
        <w:rPr>
          <w:rFonts w:ascii="ＭＳ 明朝" w:eastAsia="ＭＳ 明朝" w:hAnsi="ＭＳ 明朝" w:cs="ＭＳ 明朝" w:hint="eastAsia"/>
          <w:color w:val="000000"/>
        </w:rPr>
        <w:t>補助対象事業</w:t>
      </w:r>
      <w:r w:rsidR="00CD3E2D" w:rsidRPr="00C95464">
        <w:rPr>
          <w:rFonts w:ascii="ＭＳ 明朝" w:eastAsia="ＭＳ 明朝" w:hAnsi="ＭＳ 明朝" w:cs="ＭＳ 明朝" w:hint="eastAsia"/>
          <w:color w:val="000000"/>
        </w:rPr>
        <w:t>は、第三者の知的財産権及びその他の権利に抵触しないように運営を行うものとし、抵触する場合においては、補助事業者の費用と責任をもって対処するものとする。</w:t>
      </w:r>
    </w:p>
    <w:p w14:paraId="2D658FA3"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に関する収支報告）</w:t>
      </w:r>
    </w:p>
    <w:p w14:paraId="2C4420BB"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26</w:t>
      </w:r>
      <w:r w:rsidRPr="00C95464">
        <w:rPr>
          <w:rFonts w:ascii="ＭＳ 明朝" w:eastAsia="ＭＳ 明朝" w:hAnsi="ＭＳ 明朝" w:cs="ＭＳ 明朝" w:hint="eastAsia"/>
          <w:color w:val="000000"/>
        </w:rPr>
        <w:t>条　補助事業者は、</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の収支状況を補助事業収支報告書（様式第</w:t>
      </w:r>
      <w:r w:rsidRPr="00C95464">
        <w:rPr>
          <w:rFonts w:ascii="ＭＳ 明朝" w:eastAsia="ＭＳ 明朝" w:hAnsi="ＭＳ 明朝" w:cs="ＭＳ 明朝"/>
          <w:color w:val="000000"/>
        </w:rPr>
        <w:t>17</w:t>
      </w:r>
      <w:r w:rsidRPr="00C95464">
        <w:rPr>
          <w:rFonts w:ascii="ＭＳ 明朝" w:eastAsia="ＭＳ 明朝" w:hAnsi="ＭＳ 明朝" w:cs="ＭＳ 明朝" w:hint="eastAsia"/>
          <w:color w:val="000000"/>
        </w:rPr>
        <w:t>号）に記録し、市長の求めがある場合は市に報告しなければならない。</w:t>
      </w:r>
    </w:p>
    <w:p w14:paraId="4CA86878"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２　補助事業者は、本市先行地域づくり事業完了後５年が経過するまでの間、前項の規定に基づく</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収支報告書の作成を行い、市長の要求があったときは、いつでも閲覧に供せるよう保存しておかなければならない。</w:t>
      </w:r>
    </w:p>
    <w:p w14:paraId="73BCA8D2"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w:t>
      </w:r>
      <w:r w:rsidR="0057447F">
        <w:rPr>
          <w:rFonts w:ascii="ＭＳ 明朝" w:eastAsia="ＭＳ 明朝" w:hAnsi="ＭＳ 明朝" w:cs="ＭＳ 明朝" w:hint="eastAsia"/>
          <w:color w:val="000000"/>
        </w:rPr>
        <w:t>補助事業者</w:t>
      </w:r>
      <w:r w:rsidRPr="00C95464">
        <w:rPr>
          <w:rFonts w:ascii="ＭＳ 明朝" w:eastAsia="ＭＳ 明朝" w:hAnsi="ＭＳ 明朝" w:cs="ＭＳ 明朝" w:hint="eastAsia"/>
          <w:color w:val="000000"/>
        </w:rPr>
        <w:t>の責務）</w:t>
      </w:r>
    </w:p>
    <w:p w14:paraId="27A56957"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27</w:t>
      </w:r>
      <w:r w:rsidRPr="00C95464">
        <w:rPr>
          <w:rFonts w:ascii="ＭＳ 明朝" w:eastAsia="ＭＳ 明朝" w:hAnsi="ＭＳ 明朝" w:cs="ＭＳ 明朝" w:hint="eastAsia"/>
          <w:color w:val="000000"/>
        </w:rPr>
        <w:t>条　補助事業者は、次に掲げる責務を負う</w:t>
      </w:r>
      <w:r w:rsidR="000453C2">
        <w:rPr>
          <w:rFonts w:ascii="ＭＳ 明朝" w:eastAsia="ＭＳ 明朝" w:hAnsi="ＭＳ 明朝" w:cs="ＭＳ 明朝" w:hint="eastAsia"/>
          <w:color w:val="000000"/>
        </w:rPr>
        <w:t>。</w:t>
      </w:r>
    </w:p>
    <w:p w14:paraId="0FC6FB8F" w14:textId="77777777" w:rsidR="00B27C4D"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(1)</w:t>
      </w:r>
      <w:r w:rsidRPr="00C95464">
        <w:rPr>
          <w:rFonts w:ascii="ＭＳ 明朝" w:eastAsia="ＭＳ 明朝" w:hAnsi="ＭＳ 明朝" w:cs="ＭＳ 明朝" w:hint="eastAsia"/>
          <w:color w:val="000000"/>
        </w:rPr>
        <w:t xml:space="preserve">　脱炭素グリッドの取組内容及び効果について、本市が別に定める日までに、本市に報告を行うこと。</w:t>
      </w:r>
    </w:p>
    <w:p w14:paraId="5FAD6554" w14:textId="77777777" w:rsidR="00CD3E2D" w:rsidRPr="00C95464" w:rsidRDefault="00B27C4D">
      <w:pPr>
        <w:spacing w:line="480" w:lineRule="atLeast"/>
        <w:ind w:left="480" w:hanging="240"/>
        <w:rPr>
          <w:rFonts w:ascii="ＭＳ 明朝" w:eastAsia="ＭＳ 明朝" w:hAnsi="ＭＳ 明朝" w:cs="ＭＳ 明朝"/>
          <w:color w:val="000000"/>
        </w:rPr>
      </w:pPr>
      <w:r>
        <w:rPr>
          <w:rFonts w:ascii="ＭＳ 明朝" w:eastAsia="ＭＳ 明朝" w:hAnsi="ＭＳ 明朝" w:cs="ＭＳ 明朝" w:hint="eastAsia"/>
          <w:color w:val="000000"/>
        </w:rPr>
        <w:t>(2)　前号の</w:t>
      </w:r>
      <w:r w:rsidR="00CD3E2D" w:rsidRPr="00C95464">
        <w:rPr>
          <w:rFonts w:ascii="ＭＳ 明朝" w:eastAsia="ＭＳ 明朝" w:hAnsi="ＭＳ 明朝" w:cs="ＭＳ 明朝" w:hint="eastAsia"/>
          <w:color w:val="000000"/>
        </w:rPr>
        <w:t>報告に基づき、本市が必要に応じて実施する指導及び助言に対して誠実に応対すること。</w:t>
      </w:r>
    </w:p>
    <w:p w14:paraId="1A153331"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lastRenderedPageBreak/>
        <w:t>(</w:t>
      </w:r>
      <w:r w:rsidR="00B27C4D">
        <w:rPr>
          <w:rFonts w:ascii="ＭＳ 明朝" w:eastAsia="ＭＳ 明朝" w:hAnsi="ＭＳ 明朝" w:cs="ＭＳ 明朝" w:hint="eastAsia"/>
          <w:color w:val="000000"/>
        </w:rPr>
        <w:t>3</w:t>
      </w:r>
      <w:r w:rsidRPr="00C95464">
        <w:rPr>
          <w:rFonts w:ascii="ＭＳ 明朝" w:eastAsia="ＭＳ 明朝" w:hAnsi="ＭＳ 明朝" w:cs="ＭＳ 明朝"/>
          <w:color w:val="000000"/>
        </w:rPr>
        <w:t>)</w:t>
      </w:r>
      <w:r w:rsidRPr="00C95464">
        <w:rPr>
          <w:rFonts w:ascii="ＭＳ 明朝" w:eastAsia="ＭＳ 明朝" w:hAnsi="ＭＳ 明朝" w:cs="ＭＳ 明朝" w:hint="eastAsia"/>
          <w:color w:val="000000"/>
        </w:rPr>
        <w:t xml:space="preserve">　脱炭素グリッドの運用を行うに</w:t>
      </w:r>
      <w:r w:rsidR="00B27C4D">
        <w:rPr>
          <w:rFonts w:ascii="ＭＳ 明朝" w:eastAsia="ＭＳ 明朝" w:hAnsi="ＭＳ 明朝" w:cs="ＭＳ 明朝" w:hint="eastAsia"/>
          <w:color w:val="000000"/>
        </w:rPr>
        <w:t>当たり</w:t>
      </w:r>
      <w:r w:rsidRPr="00C95464">
        <w:rPr>
          <w:rFonts w:ascii="ＭＳ 明朝" w:eastAsia="ＭＳ 明朝" w:hAnsi="ＭＳ 明朝" w:cs="ＭＳ 明朝" w:hint="eastAsia"/>
          <w:color w:val="000000"/>
        </w:rPr>
        <w:t>、その運用の公平性や継続性、</w:t>
      </w:r>
      <w:r w:rsidR="00B27C4D" w:rsidRPr="00C95464">
        <w:rPr>
          <w:rFonts w:ascii="ＭＳ 明朝" w:eastAsia="ＭＳ 明朝" w:hAnsi="ＭＳ 明朝" w:cs="ＭＳ 明朝" w:hint="eastAsia"/>
          <w:color w:val="000000"/>
        </w:rPr>
        <w:t>本市先行地域</w:t>
      </w:r>
      <w:r w:rsidRPr="00C95464">
        <w:rPr>
          <w:rFonts w:ascii="ＭＳ 明朝" w:eastAsia="ＭＳ 明朝" w:hAnsi="ＭＳ 明朝" w:cs="ＭＳ 明朝" w:hint="eastAsia"/>
          <w:color w:val="000000"/>
        </w:rPr>
        <w:t>外への波及性、ＰＰＡ事業の健全な事業継続等に配慮した取引条件等を設定すること。</w:t>
      </w:r>
      <w:r w:rsidR="00B27C4D">
        <w:rPr>
          <w:rFonts w:ascii="ＭＳ 明朝" w:eastAsia="ＭＳ 明朝" w:hAnsi="ＭＳ 明朝" w:cs="ＭＳ 明朝" w:hint="eastAsia"/>
          <w:color w:val="000000"/>
        </w:rPr>
        <w:t>この場合において、</w:t>
      </w:r>
      <w:r w:rsidRPr="00C95464">
        <w:rPr>
          <w:rFonts w:ascii="ＭＳ 明朝" w:eastAsia="ＭＳ 明朝" w:hAnsi="ＭＳ 明朝" w:cs="ＭＳ 明朝" w:hint="eastAsia"/>
          <w:color w:val="000000"/>
        </w:rPr>
        <w:t>具体的な</w:t>
      </w:r>
      <w:r w:rsidR="00B27C4D">
        <w:rPr>
          <w:rFonts w:ascii="ＭＳ 明朝" w:eastAsia="ＭＳ 明朝" w:hAnsi="ＭＳ 明朝" w:cs="ＭＳ 明朝" w:hint="eastAsia"/>
          <w:color w:val="000000"/>
        </w:rPr>
        <w:t>取引条件等</w:t>
      </w:r>
      <w:r w:rsidRPr="00C95464">
        <w:rPr>
          <w:rFonts w:ascii="ＭＳ 明朝" w:eastAsia="ＭＳ 明朝" w:hAnsi="ＭＳ 明朝" w:cs="ＭＳ 明朝" w:hint="eastAsia"/>
          <w:color w:val="000000"/>
        </w:rPr>
        <w:t>について</w:t>
      </w:r>
      <w:r w:rsidR="00B27C4D">
        <w:rPr>
          <w:rFonts w:ascii="ＭＳ 明朝" w:eastAsia="ＭＳ 明朝" w:hAnsi="ＭＳ 明朝" w:cs="ＭＳ 明朝" w:hint="eastAsia"/>
          <w:color w:val="000000"/>
        </w:rPr>
        <w:t>は</w:t>
      </w:r>
      <w:r w:rsidRPr="00C95464">
        <w:rPr>
          <w:rFonts w:ascii="ＭＳ 明朝" w:eastAsia="ＭＳ 明朝" w:hAnsi="ＭＳ 明朝" w:cs="ＭＳ 明朝" w:hint="eastAsia"/>
          <w:color w:val="000000"/>
        </w:rPr>
        <w:t>本市と協議し、所定の覚書を締結すること。</w:t>
      </w:r>
    </w:p>
    <w:p w14:paraId="3A5992F4" w14:textId="7777777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w:t>
      </w:r>
      <w:r w:rsidR="00E1464F">
        <w:rPr>
          <w:rFonts w:ascii="ＭＳ 明朝" w:eastAsia="ＭＳ 明朝" w:hAnsi="ＭＳ 明朝" w:cs="ＭＳ 明朝" w:hint="eastAsia"/>
          <w:color w:val="000000"/>
        </w:rPr>
        <w:t>4</w:t>
      </w:r>
      <w:r w:rsidRPr="00C95464">
        <w:rPr>
          <w:rFonts w:ascii="ＭＳ 明朝" w:eastAsia="ＭＳ 明朝" w:hAnsi="ＭＳ 明朝" w:cs="ＭＳ 明朝"/>
          <w:color w:val="000000"/>
        </w:rPr>
        <w:t>)</w:t>
      </w:r>
      <w:r w:rsidRPr="00C95464">
        <w:rPr>
          <w:rFonts w:ascii="ＭＳ 明朝" w:eastAsia="ＭＳ 明朝" w:hAnsi="ＭＳ 明朝" w:cs="ＭＳ 明朝" w:hint="eastAsia"/>
          <w:color w:val="000000"/>
        </w:rPr>
        <w:t xml:space="preserve">　本市が掲げる事業目標である、本市先行地域における民生部門全電力需要を再生可能エネルギーで賄う</w:t>
      </w:r>
      <w:r w:rsidR="000453C2">
        <w:rPr>
          <w:rFonts w:ascii="ＭＳ 明朝" w:eastAsia="ＭＳ 明朝" w:hAnsi="ＭＳ 明朝" w:cs="ＭＳ 明朝" w:hint="eastAsia"/>
          <w:color w:val="000000"/>
        </w:rPr>
        <w:t>こと</w:t>
      </w:r>
      <w:r w:rsidRPr="00C95464">
        <w:rPr>
          <w:rFonts w:ascii="ＭＳ 明朝" w:eastAsia="ＭＳ 明朝" w:hAnsi="ＭＳ 明朝" w:cs="ＭＳ 明朝" w:hint="eastAsia"/>
          <w:color w:val="000000"/>
        </w:rPr>
        <w:t>（再エネ</w:t>
      </w:r>
      <w:r w:rsidRPr="00C95464">
        <w:rPr>
          <w:rFonts w:ascii="ＭＳ 明朝" w:eastAsia="ＭＳ 明朝" w:hAnsi="ＭＳ 明朝" w:cs="ＭＳ 明朝"/>
          <w:color w:val="000000"/>
        </w:rPr>
        <w:t>100</w:t>
      </w:r>
      <w:r w:rsidRPr="00C95464">
        <w:rPr>
          <w:rFonts w:ascii="ＭＳ 明朝" w:eastAsia="ＭＳ 明朝" w:hAnsi="ＭＳ 明朝" w:cs="ＭＳ 明朝" w:hint="eastAsia"/>
          <w:color w:val="000000"/>
        </w:rPr>
        <w:t>％）を達成するために、環境価値の取扱</w:t>
      </w:r>
      <w:r w:rsidR="000453C2">
        <w:rPr>
          <w:rFonts w:ascii="ＭＳ 明朝" w:eastAsia="ＭＳ 明朝" w:hAnsi="ＭＳ 明朝" w:cs="ＭＳ 明朝" w:hint="eastAsia"/>
          <w:color w:val="000000"/>
        </w:rPr>
        <w:t>い</w:t>
      </w:r>
      <w:r w:rsidRPr="00C95464">
        <w:rPr>
          <w:rFonts w:ascii="ＭＳ 明朝" w:eastAsia="ＭＳ 明朝" w:hAnsi="ＭＳ 明朝" w:cs="ＭＳ 明朝" w:hint="eastAsia"/>
          <w:color w:val="000000"/>
        </w:rPr>
        <w:t>や需要家側設備のデマンドレスポンスなどについて、本市と協力して取り組むこと。</w:t>
      </w:r>
    </w:p>
    <w:p w14:paraId="19675E4E" w14:textId="77777777" w:rsidR="00CD3E2D" w:rsidRPr="00C95464" w:rsidRDefault="00CD3E2D">
      <w:pPr>
        <w:spacing w:line="480" w:lineRule="atLeast"/>
        <w:ind w:left="480" w:hanging="240"/>
        <w:rPr>
          <w:rFonts w:ascii="ＭＳ 明朝" w:eastAsia="ＭＳ 明朝" w:hAnsi="ＭＳ 明朝" w:cs="ＭＳ 明朝"/>
          <w:color w:val="000000"/>
        </w:rPr>
      </w:pPr>
      <w:r w:rsidRPr="008C49D3">
        <w:rPr>
          <w:rFonts w:ascii="ＭＳ 明朝" w:eastAsia="ＭＳ 明朝" w:hAnsi="ＭＳ 明朝" w:cs="ＭＳ 明朝"/>
          <w:color w:val="000000"/>
        </w:rPr>
        <w:t>(</w:t>
      </w:r>
      <w:r w:rsidR="00E1464F" w:rsidRPr="008C49D3">
        <w:rPr>
          <w:rFonts w:ascii="ＭＳ 明朝" w:eastAsia="ＭＳ 明朝" w:hAnsi="ＭＳ 明朝" w:cs="ＭＳ 明朝"/>
          <w:color w:val="000000"/>
        </w:rPr>
        <w:t>5</w:t>
      </w:r>
      <w:r w:rsidRPr="008C49D3">
        <w:rPr>
          <w:rFonts w:ascii="ＭＳ 明朝" w:eastAsia="ＭＳ 明朝" w:hAnsi="ＭＳ 明朝" w:cs="ＭＳ 明朝"/>
          <w:color w:val="000000"/>
        </w:rPr>
        <w:t>)</w:t>
      </w:r>
      <w:r w:rsidRPr="008C49D3">
        <w:rPr>
          <w:rFonts w:ascii="ＭＳ 明朝" w:eastAsia="ＭＳ 明朝" w:hAnsi="ＭＳ 明朝" w:cs="ＭＳ 明朝" w:hint="eastAsia"/>
          <w:color w:val="000000"/>
        </w:rPr>
        <w:t xml:space="preserve">　第８条</w:t>
      </w:r>
      <w:r w:rsidR="00E1464F" w:rsidRPr="008C49D3">
        <w:rPr>
          <w:rFonts w:ascii="ＭＳ 明朝" w:eastAsia="ＭＳ 明朝" w:hAnsi="ＭＳ 明朝" w:cs="ＭＳ 明朝" w:hint="eastAsia"/>
          <w:color w:val="000000"/>
        </w:rPr>
        <w:t>第</w:t>
      </w:r>
      <w:r w:rsidRPr="008C49D3">
        <w:rPr>
          <w:rFonts w:ascii="ＭＳ 明朝" w:eastAsia="ＭＳ 明朝" w:hAnsi="ＭＳ 明朝" w:cs="ＭＳ 明朝" w:hint="eastAsia"/>
          <w:color w:val="000000"/>
        </w:rPr>
        <w:t>７号に定める期間において、脱炭素グリッドを適切かつ確実に運用</w:t>
      </w:r>
      <w:r w:rsidR="00E1464F" w:rsidRPr="008C49D3">
        <w:rPr>
          <w:rFonts w:ascii="ＭＳ 明朝" w:eastAsia="ＭＳ 明朝" w:hAnsi="ＭＳ 明朝" w:cs="ＭＳ 明朝" w:hint="eastAsia"/>
          <w:color w:val="000000"/>
        </w:rPr>
        <w:t>し、</w:t>
      </w:r>
      <w:r w:rsidRPr="008C49D3">
        <w:rPr>
          <w:rFonts w:ascii="ＭＳ 明朝" w:eastAsia="ＭＳ 明朝" w:hAnsi="ＭＳ 明朝" w:cs="ＭＳ 明朝" w:hint="eastAsia"/>
          <w:color w:val="000000"/>
        </w:rPr>
        <w:t>当該期間経過後も送配電事業者及びＰＰＡ事業者と連携し脱炭素グリッド運用を継続するように努めること。</w:t>
      </w:r>
      <w:r w:rsidR="00E1464F" w:rsidRPr="008C49D3">
        <w:rPr>
          <w:rFonts w:ascii="ＭＳ 明朝" w:eastAsia="ＭＳ 明朝" w:hAnsi="ＭＳ 明朝" w:cs="ＭＳ 明朝" w:hint="eastAsia"/>
          <w:color w:val="000000"/>
        </w:rPr>
        <w:t>ただし、</w:t>
      </w:r>
      <w:r w:rsidRPr="008C49D3">
        <w:rPr>
          <w:rFonts w:ascii="ＭＳ 明朝" w:eastAsia="ＭＳ 明朝" w:hAnsi="ＭＳ 明朝" w:cs="ＭＳ 明朝" w:hint="eastAsia"/>
          <w:color w:val="000000"/>
        </w:rPr>
        <w:t>やむを得ない事情に</w:t>
      </w:r>
      <w:r w:rsidR="00E1464F" w:rsidRPr="008C49D3">
        <w:rPr>
          <w:rFonts w:ascii="ＭＳ 明朝" w:eastAsia="ＭＳ 明朝" w:hAnsi="ＭＳ 明朝" w:cs="ＭＳ 明朝" w:hint="eastAsia"/>
          <w:color w:val="000000"/>
        </w:rPr>
        <w:t>より補助対象事業</w:t>
      </w:r>
      <w:r w:rsidRPr="008C49D3">
        <w:rPr>
          <w:rFonts w:ascii="ＭＳ 明朝" w:eastAsia="ＭＳ 明朝" w:hAnsi="ＭＳ 明朝" w:cs="ＭＳ 明朝" w:hint="eastAsia"/>
          <w:color w:val="000000"/>
        </w:rPr>
        <w:t>の継続が困難と</w:t>
      </w:r>
      <w:r w:rsidR="00E1464F" w:rsidRPr="008C49D3">
        <w:rPr>
          <w:rFonts w:ascii="ＭＳ 明朝" w:eastAsia="ＭＳ 明朝" w:hAnsi="ＭＳ 明朝" w:cs="ＭＳ 明朝" w:hint="eastAsia"/>
          <w:color w:val="000000"/>
        </w:rPr>
        <w:t>なった</w:t>
      </w:r>
      <w:r w:rsidRPr="008C49D3">
        <w:rPr>
          <w:rFonts w:ascii="ＭＳ 明朝" w:eastAsia="ＭＳ 明朝" w:hAnsi="ＭＳ 明朝" w:cs="ＭＳ 明朝" w:hint="eastAsia"/>
          <w:color w:val="000000"/>
        </w:rPr>
        <w:t>場合</w:t>
      </w:r>
      <w:r w:rsidR="00E1464F" w:rsidRPr="008C49D3">
        <w:rPr>
          <w:rFonts w:ascii="ＭＳ 明朝" w:eastAsia="ＭＳ 明朝" w:hAnsi="ＭＳ 明朝" w:cs="ＭＳ 明朝" w:hint="eastAsia"/>
          <w:color w:val="000000"/>
        </w:rPr>
        <w:t>であって</w:t>
      </w:r>
      <w:r w:rsidRPr="008C49D3">
        <w:rPr>
          <w:rFonts w:ascii="ＭＳ 明朝" w:eastAsia="ＭＳ 明朝" w:hAnsi="ＭＳ 明朝" w:cs="ＭＳ 明朝" w:hint="eastAsia"/>
          <w:color w:val="000000"/>
        </w:rPr>
        <w:t>、脱炭素グリッドの事業継続が可能な他の事業者の求めがある場合には、本市と協議の上、必要な引継ぎに応じること</w:t>
      </w:r>
      <w:r w:rsidR="00E1464F" w:rsidRPr="008C49D3">
        <w:rPr>
          <w:rFonts w:ascii="ＭＳ 明朝" w:eastAsia="ＭＳ 明朝" w:hAnsi="ＭＳ 明朝" w:cs="ＭＳ 明朝" w:hint="eastAsia"/>
          <w:color w:val="000000"/>
        </w:rPr>
        <w:t>。</w:t>
      </w:r>
    </w:p>
    <w:p w14:paraId="2D998AA3" w14:textId="425DA7DE"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w:t>
      </w:r>
      <w:r w:rsidR="00E1464F">
        <w:rPr>
          <w:rFonts w:ascii="ＭＳ 明朝" w:eastAsia="ＭＳ 明朝" w:hAnsi="ＭＳ 明朝" w:cs="ＭＳ 明朝" w:hint="eastAsia"/>
          <w:color w:val="000000"/>
        </w:rPr>
        <w:t>6</w:t>
      </w:r>
      <w:r w:rsidRPr="00C95464">
        <w:rPr>
          <w:rFonts w:ascii="ＭＳ 明朝" w:eastAsia="ＭＳ 明朝" w:hAnsi="ＭＳ 明朝" w:cs="ＭＳ 明朝"/>
          <w:color w:val="000000"/>
        </w:rPr>
        <w:t>)</w:t>
      </w:r>
      <w:r w:rsidRPr="00C95464">
        <w:rPr>
          <w:rFonts w:ascii="ＭＳ 明朝" w:eastAsia="ＭＳ 明朝" w:hAnsi="ＭＳ 明朝" w:cs="ＭＳ 明朝" w:hint="eastAsia"/>
          <w:color w:val="000000"/>
        </w:rPr>
        <w:t xml:space="preserve">　市長の求めに応じて、本市が行う</w:t>
      </w:r>
      <w:r w:rsidR="00854797">
        <w:rPr>
          <w:rFonts w:ascii="ＭＳ 明朝" w:eastAsia="ＭＳ 明朝" w:hAnsi="ＭＳ 明朝" w:cs="ＭＳ 明朝" w:hint="eastAsia"/>
          <w:color w:val="000000"/>
        </w:rPr>
        <w:t>次</w:t>
      </w:r>
      <w:r w:rsidRPr="00C95464">
        <w:rPr>
          <w:rFonts w:ascii="ＭＳ 明朝" w:eastAsia="ＭＳ 明朝" w:hAnsi="ＭＳ 明朝" w:cs="ＭＳ 明朝" w:hint="eastAsia"/>
          <w:color w:val="000000"/>
        </w:rPr>
        <w:t>の事項の調査に協力すること。</w:t>
      </w:r>
    </w:p>
    <w:p w14:paraId="766860CF" w14:textId="77777777" w:rsidR="00CD3E2D" w:rsidRPr="00C95464" w:rsidRDefault="00CD3E2D">
      <w:pPr>
        <w:spacing w:line="480" w:lineRule="atLeast"/>
        <w:ind w:left="480"/>
        <w:rPr>
          <w:rFonts w:ascii="ＭＳ 明朝" w:eastAsia="ＭＳ 明朝" w:hAnsi="ＭＳ 明朝" w:cs="ＭＳ 明朝"/>
          <w:color w:val="000000"/>
        </w:rPr>
      </w:pPr>
      <w:r w:rsidRPr="00C95464">
        <w:rPr>
          <w:rFonts w:ascii="ＭＳ 明朝" w:eastAsia="ＭＳ 明朝" w:hAnsi="ＭＳ 明朝" w:cs="ＭＳ 明朝" w:hint="eastAsia"/>
          <w:color w:val="000000"/>
        </w:rPr>
        <w:t>ア　補助対象設備及びシステムの使用状況</w:t>
      </w:r>
    </w:p>
    <w:p w14:paraId="1D56DDFC" w14:textId="77777777" w:rsidR="00CD3E2D" w:rsidRPr="00C95464" w:rsidRDefault="00CD3E2D">
      <w:pPr>
        <w:spacing w:line="480" w:lineRule="atLeast"/>
        <w:ind w:left="480"/>
        <w:rPr>
          <w:rFonts w:ascii="ＭＳ 明朝" w:eastAsia="ＭＳ 明朝" w:hAnsi="ＭＳ 明朝" w:cs="ＭＳ 明朝"/>
          <w:color w:val="000000"/>
        </w:rPr>
      </w:pPr>
      <w:r w:rsidRPr="00C95464">
        <w:rPr>
          <w:rFonts w:ascii="ＭＳ 明朝" w:eastAsia="ＭＳ 明朝" w:hAnsi="ＭＳ 明朝" w:cs="ＭＳ 明朝" w:hint="eastAsia"/>
          <w:color w:val="000000"/>
        </w:rPr>
        <w:t xml:space="preserve">イ　</w:t>
      </w:r>
      <w:r w:rsidR="00B27C4D" w:rsidRPr="00C95464">
        <w:rPr>
          <w:rFonts w:ascii="ＭＳ 明朝" w:eastAsia="ＭＳ 明朝" w:hAnsi="ＭＳ 明朝" w:cs="ＭＳ 明朝" w:hint="eastAsia"/>
          <w:color w:val="000000"/>
        </w:rPr>
        <w:t>本市先行地域</w:t>
      </w:r>
      <w:r w:rsidRPr="00C95464">
        <w:rPr>
          <w:rFonts w:ascii="ＭＳ 明朝" w:eastAsia="ＭＳ 明朝" w:hAnsi="ＭＳ 明朝" w:cs="ＭＳ 明朝" w:hint="eastAsia"/>
          <w:color w:val="000000"/>
        </w:rPr>
        <w:t>内の電力調整の結果</w:t>
      </w:r>
    </w:p>
    <w:p w14:paraId="288EDEE5" w14:textId="77777777" w:rsidR="00CD3E2D" w:rsidRPr="00C95464" w:rsidRDefault="00CD3E2D">
      <w:pPr>
        <w:spacing w:line="480" w:lineRule="atLeast"/>
        <w:ind w:left="480"/>
        <w:rPr>
          <w:rFonts w:ascii="ＭＳ 明朝" w:eastAsia="ＭＳ 明朝" w:hAnsi="ＭＳ 明朝" w:cs="ＭＳ 明朝"/>
          <w:color w:val="000000"/>
        </w:rPr>
      </w:pPr>
      <w:r w:rsidRPr="00C95464">
        <w:rPr>
          <w:rFonts w:ascii="ＭＳ 明朝" w:eastAsia="ＭＳ 明朝" w:hAnsi="ＭＳ 明朝" w:cs="ＭＳ 明朝" w:hint="eastAsia"/>
          <w:color w:val="000000"/>
        </w:rPr>
        <w:t>ウ　本市先行地域内の</w:t>
      </w:r>
      <w:r w:rsidR="00E1464F" w:rsidRPr="00C95464">
        <w:rPr>
          <w:rFonts w:ascii="ＭＳ 明朝" w:eastAsia="ＭＳ 明朝" w:hAnsi="ＭＳ 明朝" w:cs="ＭＳ 明朝" w:hint="eastAsia"/>
          <w:color w:val="000000"/>
        </w:rPr>
        <w:t>ＰＰＡ</w:t>
      </w:r>
      <w:r w:rsidRPr="00C95464">
        <w:rPr>
          <w:rFonts w:ascii="ＭＳ 明朝" w:eastAsia="ＭＳ 明朝" w:hAnsi="ＭＳ 明朝" w:cs="ＭＳ 明朝" w:hint="eastAsia"/>
          <w:color w:val="000000"/>
        </w:rPr>
        <w:t>事業者や送配電事業者からの収入等運営状況</w:t>
      </w:r>
    </w:p>
    <w:p w14:paraId="0C09C293" w14:textId="77777777" w:rsidR="00CD3E2D" w:rsidRPr="00C95464" w:rsidRDefault="00CD3E2D">
      <w:pPr>
        <w:spacing w:line="480" w:lineRule="atLeast"/>
        <w:ind w:left="72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エ　その他市長が必要と認める事項</w:t>
      </w:r>
    </w:p>
    <w:p w14:paraId="6D7A2A89" w14:textId="1DFDC73E"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w:t>
      </w:r>
      <w:r w:rsidR="00416EDA">
        <w:rPr>
          <w:rFonts w:ascii="ＭＳ 明朝" w:eastAsia="ＭＳ 明朝" w:hAnsi="ＭＳ 明朝" w:cs="ＭＳ 明朝" w:hint="eastAsia"/>
          <w:color w:val="000000"/>
        </w:rPr>
        <w:t>7</w:t>
      </w:r>
      <w:r w:rsidRPr="00C95464">
        <w:rPr>
          <w:rFonts w:ascii="ＭＳ 明朝" w:eastAsia="ＭＳ 明朝" w:hAnsi="ＭＳ 明朝" w:cs="ＭＳ 明朝"/>
          <w:color w:val="000000"/>
        </w:rPr>
        <w:t>)</w:t>
      </w:r>
      <w:r w:rsidRPr="00C95464">
        <w:rPr>
          <w:rFonts w:ascii="ＭＳ 明朝" w:eastAsia="ＭＳ 明朝" w:hAnsi="ＭＳ 明朝" w:cs="ＭＳ 明朝" w:hint="eastAsia"/>
          <w:color w:val="000000"/>
        </w:rPr>
        <w:t xml:space="preserve">　本市が実施する本市先行地域に関する説明会等において、脱炭素グリッド事業の成果等の発表に協力すること。</w:t>
      </w:r>
    </w:p>
    <w:p w14:paraId="02BEBF43" w14:textId="2BD155F7"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w:t>
      </w:r>
      <w:r w:rsidR="00416EDA">
        <w:rPr>
          <w:rFonts w:ascii="ＭＳ 明朝" w:eastAsia="ＭＳ 明朝" w:hAnsi="ＭＳ 明朝" w:cs="ＭＳ 明朝" w:hint="eastAsia"/>
          <w:color w:val="000000"/>
        </w:rPr>
        <w:t>8</w:t>
      </w:r>
      <w:r w:rsidRPr="00C95464">
        <w:rPr>
          <w:rFonts w:ascii="ＭＳ 明朝" w:eastAsia="ＭＳ 明朝" w:hAnsi="ＭＳ 明朝" w:cs="ＭＳ 明朝"/>
          <w:color w:val="000000"/>
        </w:rPr>
        <w:t>)</w:t>
      </w:r>
      <w:r w:rsidRPr="00C95464">
        <w:rPr>
          <w:rFonts w:ascii="ＭＳ 明朝" w:eastAsia="ＭＳ 明朝" w:hAnsi="ＭＳ 明朝" w:cs="ＭＳ 明朝" w:hint="eastAsia"/>
          <w:color w:val="000000"/>
        </w:rPr>
        <w:t xml:space="preserve">　本市が</w:t>
      </w:r>
      <w:r w:rsidR="000453C2">
        <w:rPr>
          <w:rFonts w:ascii="ＭＳ 明朝" w:eastAsia="ＭＳ 明朝" w:hAnsi="ＭＳ 明朝" w:cs="ＭＳ 明朝" w:hint="eastAsia"/>
          <w:color w:val="000000"/>
        </w:rPr>
        <w:t>ホームページ</w:t>
      </w:r>
      <w:r w:rsidRPr="00C95464">
        <w:rPr>
          <w:rFonts w:ascii="ＭＳ 明朝" w:eastAsia="ＭＳ 明朝" w:hAnsi="ＭＳ 明朝" w:cs="ＭＳ 明朝" w:hint="eastAsia"/>
          <w:color w:val="000000"/>
        </w:rPr>
        <w:t>等で、脱炭素グリッド事業に係る発表を行う際に協力し、実施結果の公表に同意すること。</w:t>
      </w:r>
    </w:p>
    <w:p w14:paraId="6ABC199F" w14:textId="18DBA04D"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w:t>
      </w:r>
      <w:r w:rsidR="00416EDA">
        <w:rPr>
          <w:rFonts w:ascii="ＭＳ 明朝" w:eastAsia="ＭＳ 明朝" w:hAnsi="ＭＳ 明朝" w:cs="ＭＳ 明朝" w:hint="eastAsia"/>
          <w:color w:val="000000"/>
        </w:rPr>
        <w:t>9</w:t>
      </w:r>
      <w:r w:rsidRPr="00C95464">
        <w:rPr>
          <w:rFonts w:ascii="ＭＳ 明朝" w:eastAsia="ＭＳ 明朝" w:hAnsi="ＭＳ 明朝" w:cs="ＭＳ 明朝"/>
          <w:color w:val="000000"/>
        </w:rPr>
        <w:t>)</w:t>
      </w:r>
      <w:r w:rsidRPr="00C95464">
        <w:rPr>
          <w:rFonts w:ascii="ＭＳ 明朝" w:eastAsia="ＭＳ 明朝" w:hAnsi="ＭＳ 明朝" w:cs="ＭＳ 明朝" w:hint="eastAsia"/>
          <w:color w:val="000000"/>
        </w:rPr>
        <w:t xml:space="preserve">　国やその他機関に対して本市が行う本市先行地域づくり事業の説明等について、資料の作成や説明に協力すること。</w:t>
      </w:r>
    </w:p>
    <w:p w14:paraId="4D2FD004" w14:textId="3CA16CF6" w:rsidR="00CD3E2D" w:rsidRPr="00C95464" w:rsidRDefault="00CD3E2D">
      <w:pPr>
        <w:spacing w:line="480" w:lineRule="atLeast"/>
        <w:ind w:left="480" w:hanging="240"/>
        <w:rPr>
          <w:rFonts w:ascii="ＭＳ 明朝" w:eastAsia="ＭＳ 明朝" w:hAnsi="ＭＳ 明朝" w:cs="ＭＳ 明朝"/>
          <w:color w:val="000000"/>
        </w:rPr>
      </w:pPr>
      <w:r w:rsidRPr="00C95464">
        <w:rPr>
          <w:rFonts w:ascii="ＭＳ 明朝" w:eastAsia="ＭＳ 明朝" w:hAnsi="ＭＳ 明朝" w:cs="ＭＳ 明朝"/>
          <w:color w:val="000000"/>
        </w:rPr>
        <w:t>(</w:t>
      </w:r>
      <w:r w:rsidR="00416EDA">
        <w:rPr>
          <w:rFonts w:ascii="ＭＳ 明朝" w:eastAsia="ＭＳ 明朝" w:hAnsi="ＭＳ 明朝" w:cs="ＭＳ 明朝" w:hint="eastAsia"/>
          <w:color w:val="000000"/>
        </w:rPr>
        <w:t>10</w:t>
      </w:r>
      <w:r w:rsidRPr="00C95464">
        <w:rPr>
          <w:rFonts w:ascii="ＭＳ 明朝" w:eastAsia="ＭＳ 明朝" w:hAnsi="ＭＳ 明朝" w:cs="ＭＳ 明朝"/>
          <w:color w:val="000000"/>
        </w:rPr>
        <w:t>)</w:t>
      </w:r>
      <w:r w:rsidRPr="00C95464">
        <w:rPr>
          <w:rFonts w:ascii="ＭＳ 明朝" w:eastAsia="ＭＳ 明朝" w:hAnsi="ＭＳ 明朝" w:cs="ＭＳ 明朝" w:hint="eastAsia"/>
          <w:color w:val="000000"/>
        </w:rPr>
        <w:t xml:space="preserve">　その他、本市先行地域事業の目的実現のため、市長が協力を求めた場合は、可能な範囲で協力すること。</w:t>
      </w:r>
    </w:p>
    <w:p w14:paraId="3E4BFF79"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（関係書類の保管）</w:t>
      </w:r>
    </w:p>
    <w:p w14:paraId="04948C84"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28</w:t>
      </w:r>
      <w:r w:rsidRPr="00C95464">
        <w:rPr>
          <w:rFonts w:ascii="ＭＳ 明朝" w:eastAsia="ＭＳ 明朝" w:hAnsi="ＭＳ 明朝" w:cs="ＭＳ 明朝" w:hint="eastAsia"/>
          <w:color w:val="000000"/>
        </w:rPr>
        <w:t xml:space="preserve">条　</w:t>
      </w:r>
      <w:r w:rsidR="0057447F">
        <w:rPr>
          <w:rFonts w:ascii="ＭＳ 明朝" w:eastAsia="ＭＳ 明朝" w:hAnsi="ＭＳ 明朝" w:cs="ＭＳ 明朝" w:hint="eastAsia"/>
          <w:color w:val="000000"/>
        </w:rPr>
        <w:t>補助事業者</w:t>
      </w:r>
      <w:r w:rsidRPr="00C95464">
        <w:rPr>
          <w:rFonts w:ascii="ＭＳ 明朝" w:eastAsia="ＭＳ 明朝" w:hAnsi="ＭＳ 明朝" w:cs="ＭＳ 明朝" w:hint="eastAsia"/>
          <w:color w:val="000000"/>
        </w:rPr>
        <w:t>は、</w:t>
      </w:r>
      <w:r w:rsidR="00A003E8">
        <w:rPr>
          <w:rFonts w:ascii="ＭＳ 明朝" w:eastAsia="ＭＳ 明朝" w:hAnsi="ＭＳ 明朝" w:cs="ＭＳ 明朝" w:hint="eastAsia"/>
          <w:color w:val="000000"/>
        </w:rPr>
        <w:t>補助金</w:t>
      </w:r>
      <w:r w:rsidRPr="00C95464">
        <w:rPr>
          <w:rFonts w:ascii="ＭＳ 明朝" w:eastAsia="ＭＳ 明朝" w:hAnsi="ＭＳ 明朝" w:cs="ＭＳ 明朝" w:hint="eastAsia"/>
          <w:color w:val="000000"/>
        </w:rPr>
        <w:t>について経理を明らかにする帳簿を作成し、当</w:t>
      </w:r>
      <w:r w:rsidRPr="00C95464">
        <w:rPr>
          <w:rFonts w:ascii="ＭＳ 明朝" w:eastAsia="ＭＳ 明朝" w:hAnsi="ＭＳ 明朝" w:cs="ＭＳ 明朝" w:hint="eastAsia"/>
          <w:color w:val="000000"/>
        </w:rPr>
        <w:lastRenderedPageBreak/>
        <w:t>該帳簿及び証拠書類を</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の完了した日又は</w:t>
      </w:r>
      <w:r w:rsidR="00E1464F">
        <w:rPr>
          <w:rFonts w:ascii="ＭＳ 明朝" w:eastAsia="ＭＳ 明朝" w:hAnsi="ＭＳ 明朝" w:cs="ＭＳ 明朝" w:hint="eastAsia"/>
          <w:color w:val="000000"/>
        </w:rPr>
        <w:t>補助対象事業</w:t>
      </w:r>
      <w:r w:rsidRPr="00C95464">
        <w:rPr>
          <w:rFonts w:ascii="ＭＳ 明朝" w:eastAsia="ＭＳ 明朝" w:hAnsi="ＭＳ 明朝" w:cs="ＭＳ 明朝" w:hint="eastAsia"/>
          <w:color w:val="000000"/>
        </w:rPr>
        <w:t>の中止若しくは廃止の承認があった日の属する年度の終了後５年間、市長の要求があったときは、いつでも閲覧に供せるよう保存しておかなければならない。ただし、取得財産等について第８条第７号で定める処分制限期間を経過しない場合においては、財産管理台帳その他関係書類を保存しなければならない。</w:t>
      </w:r>
    </w:p>
    <w:p w14:paraId="51DF6956"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２　前項の規定に基づき保存するべき帳簿等のうち、電磁的記録により保管が可能なものは、電磁的記録によることができる。</w:t>
      </w:r>
    </w:p>
    <w:p w14:paraId="02D8E9BA"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（雑則）</w:t>
      </w:r>
    </w:p>
    <w:p w14:paraId="568B441C"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第</w:t>
      </w:r>
      <w:r w:rsidRPr="00C95464">
        <w:rPr>
          <w:rFonts w:ascii="ＭＳ 明朝" w:eastAsia="ＭＳ 明朝" w:hAnsi="ＭＳ 明朝" w:cs="ＭＳ 明朝"/>
          <w:color w:val="000000"/>
        </w:rPr>
        <w:t>29</w:t>
      </w:r>
      <w:r w:rsidRPr="00C95464">
        <w:rPr>
          <w:rFonts w:ascii="ＭＳ 明朝" w:eastAsia="ＭＳ 明朝" w:hAnsi="ＭＳ 明朝" w:cs="ＭＳ 明朝" w:hint="eastAsia"/>
          <w:color w:val="000000"/>
        </w:rPr>
        <w:t>条　この要綱に定めるもののほか、補助金の交付に関するその他必要な事項は、市長が別に定める。</w:t>
      </w:r>
    </w:p>
    <w:p w14:paraId="37C0C137" w14:textId="77777777" w:rsidR="00CD3E2D" w:rsidRPr="00C95464" w:rsidRDefault="00CD3E2D">
      <w:pPr>
        <w:spacing w:line="480" w:lineRule="atLeast"/>
        <w:ind w:left="720"/>
        <w:rPr>
          <w:rFonts w:ascii="ＭＳ 明朝" w:eastAsia="ＭＳ 明朝" w:hAnsi="ＭＳ 明朝" w:cs="ＭＳ 明朝"/>
          <w:color w:val="000000"/>
        </w:rPr>
      </w:pPr>
      <w:r w:rsidRPr="00C95464">
        <w:rPr>
          <w:rFonts w:ascii="ＭＳ 明朝" w:eastAsia="ＭＳ 明朝" w:hAnsi="ＭＳ 明朝" w:cs="ＭＳ 明朝" w:hint="eastAsia"/>
          <w:color w:val="000000"/>
        </w:rPr>
        <w:t>附　則</w:t>
      </w:r>
    </w:p>
    <w:p w14:paraId="78C119B1"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（施行期日）</w:t>
      </w:r>
    </w:p>
    <w:p w14:paraId="23039CC7"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t>１　この要綱は、公布の日から施行する。</w:t>
      </w:r>
    </w:p>
    <w:p w14:paraId="5CA25356" w14:textId="77777777" w:rsidR="00CD3E2D" w:rsidRPr="00C95464" w:rsidRDefault="00CD3E2D">
      <w:pPr>
        <w:spacing w:line="480" w:lineRule="atLeast"/>
        <w:ind w:left="240"/>
        <w:rPr>
          <w:rFonts w:ascii="ＭＳ 明朝" w:eastAsia="ＭＳ 明朝" w:hAnsi="ＭＳ 明朝" w:cs="ＭＳ 明朝"/>
          <w:color w:val="000000"/>
        </w:rPr>
      </w:pPr>
      <w:r w:rsidRPr="00C95464">
        <w:rPr>
          <w:rFonts w:ascii="ＭＳ 明朝" w:eastAsia="ＭＳ 明朝" w:hAnsi="ＭＳ 明朝" w:cs="ＭＳ 明朝" w:hint="eastAsia"/>
          <w:color w:val="000000"/>
        </w:rPr>
        <w:t>（この要綱の失効）</w:t>
      </w:r>
    </w:p>
    <w:p w14:paraId="5A63EA4D" w14:textId="77777777" w:rsidR="00CD3E2D" w:rsidRPr="00C95464" w:rsidRDefault="00CD3E2D" w:rsidP="00C95464">
      <w:pPr>
        <w:spacing w:line="480" w:lineRule="atLeast"/>
        <w:ind w:left="240" w:hanging="240"/>
        <w:rPr>
          <w:rFonts w:ascii="ＭＳ 明朝" w:eastAsia="ＭＳ 明朝" w:hAnsi="ＭＳ 明朝"/>
        </w:rPr>
        <w:sectPr w:rsidR="00CD3E2D" w:rsidRPr="00C95464">
          <w:footerReference w:type="default" r:id="rId7"/>
          <w:pgSz w:w="11905" w:h="16837"/>
          <w:pgMar w:top="1417" w:right="1417" w:bottom="1417" w:left="1417" w:header="720" w:footer="720" w:gutter="0"/>
          <w:cols w:space="720"/>
          <w:noEndnote/>
          <w:docGrid w:type="linesAndChars" w:linePitch="466" w:charSpace="3686"/>
        </w:sectPr>
      </w:pPr>
      <w:r w:rsidRPr="00C95464">
        <w:rPr>
          <w:rFonts w:ascii="ＭＳ 明朝" w:eastAsia="ＭＳ 明朝" w:hAnsi="ＭＳ 明朝" w:cs="ＭＳ 明朝" w:hint="eastAsia"/>
          <w:color w:val="000000"/>
        </w:rPr>
        <w:t xml:space="preserve">２　</w:t>
      </w:r>
      <w:r w:rsidR="004A2D5E">
        <w:rPr>
          <w:rFonts w:ascii="ＭＳ 明朝" w:eastAsia="ＭＳ 明朝" w:hAnsi="ＭＳ 明朝" w:cs="ＭＳ 明朝" w:hint="eastAsia"/>
          <w:color w:val="000000"/>
        </w:rPr>
        <w:t>この要綱は、</w:t>
      </w:r>
      <w:r w:rsidRPr="00C95464">
        <w:rPr>
          <w:rFonts w:ascii="ＭＳ 明朝" w:eastAsia="ＭＳ 明朝" w:hAnsi="ＭＳ 明朝" w:cs="ＭＳ 明朝" w:hint="eastAsia"/>
          <w:color w:val="000000"/>
        </w:rPr>
        <w:t>令和</w:t>
      </w:r>
      <w:r w:rsidRPr="00C95464">
        <w:rPr>
          <w:rFonts w:ascii="ＭＳ 明朝" w:eastAsia="ＭＳ 明朝" w:hAnsi="ＭＳ 明朝" w:cs="ＭＳ 明朝"/>
          <w:color w:val="000000"/>
        </w:rPr>
        <w:t>11</w:t>
      </w:r>
      <w:r w:rsidRPr="00C95464">
        <w:rPr>
          <w:rFonts w:ascii="ＭＳ 明朝" w:eastAsia="ＭＳ 明朝" w:hAnsi="ＭＳ 明朝" w:cs="ＭＳ 明朝" w:hint="eastAsia"/>
          <w:color w:val="000000"/>
        </w:rPr>
        <w:t>年３月</w:t>
      </w:r>
      <w:r w:rsidRPr="00C95464">
        <w:rPr>
          <w:rFonts w:ascii="ＭＳ 明朝" w:eastAsia="ＭＳ 明朝" w:hAnsi="ＭＳ 明朝" w:cs="ＭＳ 明朝"/>
          <w:color w:val="000000"/>
        </w:rPr>
        <w:t>31</w:t>
      </w:r>
      <w:r w:rsidRPr="00C95464">
        <w:rPr>
          <w:rFonts w:ascii="ＭＳ 明朝" w:eastAsia="ＭＳ 明朝" w:hAnsi="ＭＳ 明朝" w:cs="ＭＳ 明朝" w:hint="eastAsia"/>
          <w:color w:val="000000"/>
        </w:rPr>
        <w:t>日限り、その効力を失う。</w:t>
      </w:r>
      <w:r w:rsidR="004A2D5E">
        <w:rPr>
          <w:rFonts w:ascii="ＭＳ 明朝" w:eastAsia="ＭＳ 明朝" w:hAnsi="ＭＳ 明朝" w:cs="ＭＳ 明朝" w:hint="eastAsia"/>
          <w:color w:val="000000"/>
        </w:rPr>
        <w:t>ただし、この要綱の失効前に補助金の交付決定を受けた者に係る</w:t>
      </w:r>
      <w:r w:rsidR="000B7D40">
        <w:rPr>
          <w:rFonts w:ascii="ＭＳ 明朝" w:eastAsia="ＭＳ 明朝" w:hAnsi="ＭＳ 明朝" w:cs="ＭＳ 明朝" w:hint="eastAsia"/>
          <w:color w:val="000000"/>
        </w:rPr>
        <w:t>第19条から第28条までの規定については、この要綱の失効後も、なおその効力を有する。</w:t>
      </w:r>
    </w:p>
    <w:p w14:paraId="46206091" w14:textId="77777777" w:rsidR="00CD3E2D" w:rsidRPr="00C95464" w:rsidRDefault="00CD3E2D">
      <w:pPr>
        <w:spacing w:line="480" w:lineRule="atLeast"/>
        <w:ind w:left="240" w:hanging="240"/>
        <w:rPr>
          <w:rFonts w:ascii="ＭＳ 明朝" w:eastAsia="ＭＳ 明朝" w:hAnsi="ＭＳ 明朝" w:cs="ＭＳ 明朝"/>
          <w:color w:val="000000"/>
        </w:rPr>
      </w:pPr>
      <w:r w:rsidRPr="00C95464">
        <w:rPr>
          <w:rFonts w:ascii="ＭＳ 明朝" w:eastAsia="ＭＳ 明朝" w:hAnsi="ＭＳ 明朝" w:cs="ＭＳ 明朝" w:hint="eastAsia"/>
          <w:color w:val="000000"/>
        </w:rPr>
        <w:lastRenderedPageBreak/>
        <w:t>別表（第５条関係）</w:t>
      </w:r>
    </w:p>
    <w:tbl>
      <w:tblPr>
        <w:tblW w:w="0" w:type="auto"/>
        <w:tblInd w:w="240" w:type="dxa"/>
        <w:tblLayout w:type="fixed"/>
        <w:tblCellMar>
          <w:left w:w="0" w:type="dxa"/>
          <w:right w:w="0" w:type="dxa"/>
        </w:tblCellMar>
        <w:tblLook w:val="0000" w:firstRow="0" w:lastRow="0" w:firstColumn="0" w:lastColumn="0" w:noHBand="0" w:noVBand="0"/>
      </w:tblPr>
      <w:tblGrid>
        <w:gridCol w:w="2119"/>
        <w:gridCol w:w="3444"/>
        <w:gridCol w:w="3268"/>
      </w:tblGrid>
      <w:tr w:rsidR="00CD3E2D" w:rsidRPr="00C95464" w14:paraId="3BC339AE" w14:textId="77777777">
        <w:tc>
          <w:tcPr>
            <w:tcW w:w="2119" w:type="dxa"/>
            <w:tcBorders>
              <w:top w:val="single" w:sz="4" w:space="0" w:color="000000"/>
              <w:left w:val="single" w:sz="4" w:space="0" w:color="000000"/>
              <w:bottom w:val="single" w:sz="4" w:space="0" w:color="000000"/>
              <w:right w:val="single" w:sz="4" w:space="0" w:color="000000"/>
            </w:tcBorders>
          </w:tcPr>
          <w:p w14:paraId="63257749" w14:textId="77777777" w:rsidR="00CD3E2D" w:rsidRPr="00321FAF" w:rsidRDefault="00CD3E2D">
            <w:pPr>
              <w:spacing w:line="480" w:lineRule="atLeast"/>
              <w:jc w:val="center"/>
              <w:rPr>
                <w:rFonts w:ascii="ＭＳ 明朝" w:eastAsia="ＭＳ 明朝" w:hAnsi="ＭＳ 明朝" w:cs="ＭＳ 明朝"/>
                <w:color w:val="000000"/>
              </w:rPr>
            </w:pPr>
            <w:r w:rsidRPr="00321FAF">
              <w:rPr>
                <w:rFonts w:ascii="ＭＳ 明朝" w:eastAsia="ＭＳ 明朝" w:hAnsi="ＭＳ 明朝" w:cs="ＭＳ 明朝" w:hint="eastAsia"/>
                <w:color w:val="000000"/>
              </w:rPr>
              <w:t>補助対象設備</w:t>
            </w:r>
          </w:p>
        </w:tc>
        <w:tc>
          <w:tcPr>
            <w:tcW w:w="3444" w:type="dxa"/>
            <w:tcBorders>
              <w:top w:val="single" w:sz="4" w:space="0" w:color="000000"/>
              <w:left w:val="nil"/>
              <w:bottom w:val="single" w:sz="4" w:space="0" w:color="000000"/>
              <w:right w:val="single" w:sz="4" w:space="0" w:color="000000"/>
            </w:tcBorders>
          </w:tcPr>
          <w:p w14:paraId="2F5E18D7" w14:textId="77777777" w:rsidR="00CD3E2D" w:rsidRPr="00C95464" w:rsidRDefault="00CD3E2D">
            <w:pPr>
              <w:spacing w:line="480" w:lineRule="atLeast"/>
              <w:jc w:val="center"/>
              <w:rPr>
                <w:rFonts w:ascii="ＭＳ 明朝" w:eastAsia="ＭＳ 明朝" w:hAnsi="ＭＳ 明朝" w:cs="ＭＳ 明朝"/>
                <w:color w:val="000000"/>
              </w:rPr>
            </w:pPr>
            <w:r w:rsidRPr="00C95464">
              <w:rPr>
                <w:rFonts w:ascii="ＭＳ 明朝" w:eastAsia="ＭＳ 明朝" w:hAnsi="ＭＳ 明朝" w:cs="ＭＳ 明朝" w:hint="eastAsia"/>
                <w:color w:val="000000"/>
              </w:rPr>
              <w:t>要件</w:t>
            </w:r>
          </w:p>
        </w:tc>
        <w:tc>
          <w:tcPr>
            <w:tcW w:w="3268" w:type="dxa"/>
            <w:tcBorders>
              <w:top w:val="single" w:sz="4" w:space="0" w:color="000000"/>
              <w:left w:val="nil"/>
              <w:bottom w:val="single" w:sz="4" w:space="0" w:color="000000"/>
              <w:right w:val="single" w:sz="4" w:space="0" w:color="000000"/>
            </w:tcBorders>
          </w:tcPr>
          <w:p w14:paraId="47EBCA78" w14:textId="77777777" w:rsidR="00CD3E2D" w:rsidRPr="00C95464" w:rsidRDefault="00CD3E2D">
            <w:pPr>
              <w:spacing w:line="480" w:lineRule="atLeast"/>
              <w:jc w:val="center"/>
              <w:rPr>
                <w:rFonts w:ascii="ＭＳ 明朝" w:eastAsia="ＭＳ 明朝" w:hAnsi="ＭＳ 明朝" w:cs="ＭＳ 明朝"/>
                <w:color w:val="000000"/>
              </w:rPr>
            </w:pPr>
            <w:r w:rsidRPr="00C95464">
              <w:rPr>
                <w:rFonts w:ascii="ＭＳ 明朝" w:eastAsia="ＭＳ 明朝" w:hAnsi="ＭＳ 明朝" w:cs="ＭＳ 明朝" w:hint="eastAsia"/>
                <w:color w:val="000000"/>
              </w:rPr>
              <w:t>補助額等</w:t>
            </w:r>
          </w:p>
        </w:tc>
      </w:tr>
      <w:tr w:rsidR="00CD3E2D" w:rsidRPr="00C95464" w14:paraId="6639A1F5" w14:textId="77777777">
        <w:tc>
          <w:tcPr>
            <w:tcW w:w="2119" w:type="dxa"/>
            <w:tcBorders>
              <w:top w:val="nil"/>
              <w:left w:val="single" w:sz="4" w:space="0" w:color="000000"/>
              <w:bottom w:val="single" w:sz="4" w:space="0" w:color="000000"/>
              <w:right w:val="single" w:sz="4" w:space="0" w:color="000000"/>
            </w:tcBorders>
          </w:tcPr>
          <w:p w14:paraId="4B88AB1E" w14:textId="77777777" w:rsidR="00CD3E2D" w:rsidRPr="00C95464" w:rsidRDefault="00CD3E2D">
            <w:pPr>
              <w:spacing w:line="480" w:lineRule="atLeast"/>
              <w:rPr>
                <w:rFonts w:ascii="ＭＳ 明朝" w:eastAsia="ＭＳ 明朝" w:hAnsi="ＭＳ 明朝" w:cs="ＭＳ 明朝"/>
                <w:color w:val="000000"/>
              </w:rPr>
            </w:pPr>
            <w:r w:rsidRPr="00C95464">
              <w:rPr>
                <w:rFonts w:ascii="ＭＳ 明朝" w:eastAsia="ＭＳ 明朝" w:hAnsi="ＭＳ 明朝" w:cs="ＭＳ 明朝" w:hint="eastAsia"/>
                <w:color w:val="000000"/>
              </w:rPr>
              <w:t>エネルギーマネジメントシステム</w:t>
            </w:r>
          </w:p>
        </w:tc>
        <w:tc>
          <w:tcPr>
            <w:tcW w:w="3444" w:type="dxa"/>
            <w:tcBorders>
              <w:top w:val="nil"/>
              <w:left w:val="nil"/>
              <w:bottom w:val="single" w:sz="4" w:space="0" w:color="000000"/>
              <w:right w:val="single" w:sz="4" w:space="0" w:color="000000"/>
            </w:tcBorders>
          </w:tcPr>
          <w:p w14:paraId="55196EBF" w14:textId="77777777" w:rsidR="00CD3E2D" w:rsidRPr="00C95464" w:rsidRDefault="00F2369C" w:rsidP="00321FAF">
            <w:pPr>
              <w:spacing w:line="480" w:lineRule="atLeast"/>
              <w:ind w:left="258" w:hangingChars="100" w:hanging="258"/>
              <w:rPr>
                <w:rFonts w:ascii="ＭＳ 明朝" w:eastAsia="ＭＳ 明朝" w:hAnsi="ＭＳ 明朝" w:cs="ＭＳ 明朝"/>
                <w:color w:val="000000"/>
              </w:rPr>
            </w:pPr>
            <w:r>
              <w:rPr>
                <w:rFonts w:ascii="ＭＳ 明朝" w:eastAsia="ＭＳ 明朝" w:hAnsi="ＭＳ 明朝" w:cs="ＭＳ 明朝" w:hint="eastAsia"/>
                <w:color w:val="000000"/>
              </w:rPr>
              <w:t xml:space="preserve">１　</w:t>
            </w:r>
            <w:r w:rsidR="00B27C4D" w:rsidRPr="00C95464">
              <w:rPr>
                <w:rFonts w:ascii="ＭＳ 明朝" w:eastAsia="ＭＳ 明朝" w:hAnsi="ＭＳ 明朝" w:cs="ＭＳ 明朝" w:hint="eastAsia"/>
                <w:color w:val="000000"/>
              </w:rPr>
              <w:t>本市先行地域</w:t>
            </w:r>
            <w:r w:rsidR="00CD3E2D" w:rsidRPr="00C95464">
              <w:rPr>
                <w:rFonts w:ascii="ＭＳ 明朝" w:eastAsia="ＭＳ 明朝" w:hAnsi="ＭＳ 明朝" w:cs="ＭＳ 明朝" w:hint="eastAsia"/>
                <w:color w:val="000000"/>
              </w:rPr>
              <w:t>における、脱炭素グリッドの構築及び検証等に要する費用であって、国実施要領別紙１に規定する「２交付対象事業の内容」のうち、イ（オ）その他基盤インフラ設備記載の交付要件を満たしている</w:t>
            </w:r>
            <w:r>
              <w:rPr>
                <w:rFonts w:ascii="ＭＳ 明朝" w:eastAsia="ＭＳ 明朝" w:hAnsi="ＭＳ 明朝" w:cs="ＭＳ 明朝" w:hint="eastAsia"/>
                <w:color w:val="000000"/>
              </w:rPr>
              <w:t>こと。</w:t>
            </w:r>
          </w:p>
          <w:p w14:paraId="4BBA6EDA" w14:textId="77777777" w:rsidR="00CD3E2D" w:rsidRPr="00C95464" w:rsidRDefault="00F2369C" w:rsidP="00321FAF">
            <w:pPr>
              <w:spacing w:line="480" w:lineRule="atLeast"/>
              <w:ind w:left="258" w:hangingChars="100" w:hanging="258"/>
              <w:rPr>
                <w:rFonts w:ascii="ＭＳ 明朝" w:eastAsia="ＭＳ 明朝" w:hAnsi="ＭＳ 明朝" w:cs="ＭＳ 明朝"/>
                <w:color w:val="000000"/>
              </w:rPr>
            </w:pPr>
            <w:r>
              <w:rPr>
                <w:rFonts w:ascii="ＭＳ 明朝" w:eastAsia="ＭＳ 明朝" w:hAnsi="ＭＳ 明朝" w:cs="ＭＳ 明朝" w:hint="eastAsia"/>
                <w:color w:val="000000"/>
              </w:rPr>
              <w:t>２</w:t>
            </w:r>
            <w:r w:rsidR="00CD3E2D" w:rsidRPr="00C95464">
              <w:rPr>
                <w:rFonts w:ascii="ＭＳ 明朝" w:eastAsia="ＭＳ 明朝" w:hAnsi="ＭＳ 明朝" w:cs="ＭＳ 明朝" w:hint="eastAsia"/>
                <w:color w:val="000000"/>
              </w:rPr>
              <w:t xml:space="preserve">　他の法令又は予算制度に基づき国の負担又は補助を得て実施するものでないこと</w:t>
            </w:r>
            <w:r>
              <w:rPr>
                <w:rFonts w:ascii="ＭＳ 明朝" w:eastAsia="ＭＳ 明朝" w:hAnsi="ＭＳ 明朝" w:cs="ＭＳ 明朝" w:hint="eastAsia"/>
                <w:color w:val="000000"/>
              </w:rPr>
              <w:t>。</w:t>
            </w:r>
          </w:p>
        </w:tc>
        <w:tc>
          <w:tcPr>
            <w:tcW w:w="3268" w:type="dxa"/>
            <w:tcBorders>
              <w:top w:val="nil"/>
              <w:left w:val="nil"/>
              <w:bottom w:val="single" w:sz="4" w:space="0" w:color="000000"/>
              <w:right w:val="single" w:sz="4" w:space="0" w:color="000000"/>
            </w:tcBorders>
          </w:tcPr>
          <w:p w14:paraId="4A3B7663" w14:textId="77777777" w:rsidR="00CD3E2D" w:rsidRPr="00C95464" w:rsidRDefault="00CD3E2D">
            <w:pPr>
              <w:spacing w:line="480" w:lineRule="atLeast"/>
              <w:rPr>
                <w:rFonts w:ascii="ＭＳ 明朝" w:eastAsia="ＭＳ 明朝" w:hAnsi="ＭＳ 明朝" w:cs="ＭＳ 明朝"/>
                <w:color w:val="000000"/>
              </w:rPr>
            </w:pPr>
            <w:r w:rsidRPr="00C95464">
              <w:rPr>
                <w:rFonts w:ascii="ＭＳ 明朝" w:eastAsia="ＭＳ 明朝" w:hAnsi="ＭＳ 明朝" w:cs="ＭＳ 明朝" w:hint="eastAsia"/>
                <w:color w:val="000000"/>
              </w:rPr>
              <w:t>補助対象経費の３／４以内</w:t>
            </w:r>
          </w:p>
        </w:tc>
      </w:tr>
    </w:tbl>
    <w:p w14:paraId="4C0726B8" w14:textId="77777777" w:rsidR="00CD3E2D" w:rsidRPr="00C95464" w:rsidRDefault="00CD3E2D" w:rsidP="00C95464">
      <w:pPr>
        <w:spacing w:line="480" w:lineRule="atLeast"/>
        <w:rPr>
          <w:rFonts w:ascii="ＭＳ 明朝" w:eastAsia="ＭＳ 明朝" w:hAnsi="ＭＳ 明朝" w:cs="ＭＳ 明朝"/>
          <w:color w:val="000000"/>
        </w:rPr>
      </w:pPr>
      <w:bookmarkStart w:id="0" w:name="last"/>
      <w:bookmarkStart w:id="1" w:name="_GoBack"/>
      <w:bookmarkEnd w:id="0"/>
      <w:bookmarkEnd w:id="1"/>
    </w:p>
    <w:sectPr w:rsidR="00CD3E2D" w:rsidRPr="00C95464">
      <w:footerReference w:type="default" r:id="rId8"/>
      <w:pgSz w:w="11905" w:h="16837"/>
      <w:pgMar w:top="1417" w:right="1417" w:bottom="1417" w:left="1417" w:header="720" w:footer="720" w:gutter="0"/>
      <w:cols w:space="720"/>
      <w:noEndnote/>
      <w:docGrid w:type="linesAndChars" w:linePitch="466"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36E78" w14:textId="77777777" w:rsidR="00CD3E2D" w:rsidRDefault="00CD3E2D">
      <w:r>
        <w:separator/>
      </w:r>
    </w:p>
  </w:endnote>
  <w:endnote w:type="continuationSeparator" w:id="0">
    <w:p w14:paraId="5F28098E" w14:textId="77777777" w:rsidR="00CD3E2D" w:rsidRDefault="00CD3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altName w:val="ＭＳ 明朝"/>
    <w:panose1 w:val="02020400000000000000"/>
    <w:charset w:val="80"/>
    <w:family w:val="roman"/>
    <w:pitch w:val="variable"/>
    <w:sig w:usb0="800002E7" w:usb1="2AC7FCFF" w:usb2="00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4CB93" w14:textId="428D1F6C" w:rsidR="00CD3E2D" w:rsidRDefault="00CD3E2D">
    <w:pPr>
      <w:spacing w:line="252" w:lineRule="atLeast"/>
      <w:jc w:val="center"/>
      <w:rPr>
        <w:rFonts w:ascii="Century" w:eastAsia="ＭＳ 明朝" w:hAnsi="ＭＳ 明朝" w:cs="ＭＳ 明朝"/>
        <w:color w:val="000000"/>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5E2F1" w14:textId="24301B61" w:rsidR="00CD3E2D" w:rsidRPr="003B4E2E" w:rsidRDefault="00CD3E2D" w:rsidP="003B4E2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E4159F" w14:textId="77777777" w:rsidR="00CD3E2D" w:rsidRDefault="00CD3E2D">
      <w:r>
        <w:separator/>
      </w:r>
    </w:p>
  </w:footnote>
  <w:footnote w:type="continuationSeparator" w:id="0">
    <w:p w14:paraId="42BABE26" w14:textId="77777777" w:rsidR="00CD3E2D" w:rsidRDefault="00CD3E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dirty"/>
  <w:defaultTabStop w:val="720"/>
  <w:drawingGridHorizontalSpacing w:val="129"/>
  <w:drawingGridVerticalSpacing w:val="466"/>
  <w:displayHorizontalDrawingGridEvery w:val="0"/>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DC5"/>
    <w:rsid w:val="000453C2"/>
    <w:rsid w:val="000A65BB"/>
    <w:rsid w:val="000B7D40"/>
    <w:rsid w:val="000C7CA5"/>
    <w:rsid w:val="00146F59"/>
    <w:rsid w:val="00184D01"/>
    <w:rsid w:val="001A328E"/>
    <w:rsid w:val="0024409E"/>
    <w:rsid w:val="00251DBA"/>
    <w:rsid w:val="002878DF"/>
    <w:rsid w:val="00321FAF"/>
    <w:rsid w:val="003B4E2E"/>
    <w:rsid w:val="00402833"/>
    <w:rsid w:val="00416EDA"/>
    <w:rsid w:val="00423C6D"/>
    <w:rsid w:val="00470A8A"/>
    <w:rsid w:val="004A2D5E"/>
    <w:rsid w:val="004A7F60"/>
    <w:rsid w:val="004D2F04"/>
    <w:rsid w:val="004F5476"/>
    <w:rsid w:val="005102A7"/>
    <w:rsid w:val="00545F90"/>
    <w:rsid w:val="0057447F"/>
    <w:rsid w:val="005F2859"/>
    <w:rsid w:val="00646ABB"/>
    <w:rsid w:val="00651BF0"/>
    <w:rsid w:val="006976DF"/>
    <w:rsid w:val="006B153A"/>
    <w:rsid w:val="006B6E51"/>
    <w:rsid w:val="006C2836"/>
    <w:rsid w:val="0071013C"/>
    <w:rsid w:val="007552DA"/>
    <w:rsid w:val="00756CF1"/>
    <w:rsid w:val="00854797"/>
    <w:rsid w:val="00871B3D"/>
    <w:rsid w:val="008C49D3"/>
    <w:rsid w:val="00977A51"/>
    <w:rsid w:val="00992E8A"/>
    <w:rsid w:val="009941E7"/>
    <w:rsid w:val="009E5B83"/>
    <w:rsid w:val="00A003E8"/>
    <w:rsid w:val="00AD38F2"/>
    <w:rsid w:val="00B13D41"/>
    <w:rsid w:val="00B27C4D"/>
    <w:rsid w:val="00B35DC5"/>
    <w:rsid w:val="00B44900"/>
    <w:rsid w:val="00B83D3E"/>
    <w:rsid w:val="00B92A7B"/>
    <w:rsid w:val="00C118A3"/>
    <w:rsid w:val="00C308D4"/>
    <w:rsid w:val="00C35AA2"/>
    <w:rsid w:val="00C8174B"/>
    <w:rsid w:val="00C95464"/>
    <w:rsid w:val="00CD3E2D"/>
    <w:rsid w:val="00D204BE"/>
    <w:rsid w:val="00D9316A"/>
    <w:rsid w:val="00DA0A20"/>
    <w:rsid w:val="00DA13E0"/>
    <w:rsid w:val="00E03D83"/>
    <w:rsid w:val="00E1464F"/>
    <w:rsid w:val="00E967D2"/>
    <w:rsid w:val="00E97423"/>
    <w:rsid w:val="00ED7F62"/>
    <w:rsid w:val="00EE1123"/>
    <w:rsid w:val="00F178EE"/>
    <w:rsid w:val="00F2369C"/>
    <w:rsid w:val="00F33C72"/>
    <w:rsid w:val="00F46796"/>
    <w:rsid w:val="00FB0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E2BCB1A"/>
  <w14:defaultImageDpi w14:val="0"/>
  <w15:docId w15:val="{60FE91BB-F96C-4466-BF38-828CB1A06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35DC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B35DC5"/>
    <w:rPr>
      <w:rFonts w:asciiTheme="majorHAnsi" w:eastAsiaTheme="majorEastAsia" w:hAnsiTheme="majorHAnsi" w:cs="Times New Roman"/>
      <w:kern w:val="0"/>
      <w:sz w:val="18"/>
      <w:szCs w:val="18"/>
    </w:rPr>
  </w:style>
  <w:style w:type="paragraph" w:styleId="a5">
    <w:name w:val="header"/>
    <w:basedOn w:val="a"/>
    <w:link w:val="a6"/>
    <w:uiPriority w:val="99"/>
    <w:unhideWhenUsed/>
    <w:rsid w:val="00C95464"/>
    <w:pPr>
      <w:tabs>
        <w:tab w:val="center" w:pos="4252"/>
        <w:tab w:val="right" w:pos="8504"/>
      </w:tabs>
      <w:snapToGrid w:val="0"/>
    </w:pPr>
  </w:style>
  <w:style w:type="character" w:customStyle="1" w:styleId="a6">
    <w:name w:val="ヘッダー (文字)"/>
    <w:basedOn w:val="a0"/>
    <w:link w:val="a5"/>
    <w:uiPriority w:val="99"/>
    <w:rsid w:val="00C95464"/>
    <w:rPr>
      <w:rFonts w:ascii="Arial" w:hAnsi="Arial" w:cs="Arial"/>
      <w:kern w:val="0"/>
      <w:sz w:val="24"/>
      <w:szCs w:val="24"/>
    </w:rPr>
  </w:style>
  <w:style w:type="paragraph" w:styleId="a7">
    <w:name w:val="footer"/>
    <w:basedOn w:val="a"/>
    <w:link w:val="a8"/>
    <w:uiPriority w:val="99"/>
    <w:unhideWhenUsed/>
    <w:rsid w:val="00C95464"/>
    <w:pPr>
      <w:tabs>
        <w:tab w:val="center" w:pos="4252"/>
        <w:tab w:val="right" w:pos="8504"/>
      </w:tabs>
      <w:snapToGrid w:val="0"/>
    </w:pPr>
  </w:style>
  <w:style w:type="character" w:customStyle="1" w:styleId="a8">
    <w:name w:val="フッター (文字)"/>
    <w:basedOn w:val="a0"/>
    <w:link w:val="a7"/>
    <w:uiPriority w:val="99"/>
    <w:rsid w:val="00C95464"/>
    <w:rPr>
      <w:rFonts w:ascii="Arial" w:hAnsi="Arial" w:cs="Arial"/>
      <w:kern w:val="0"/>
      <w:sz w:val="24"/>
      <w:szCs w:val="24"/>
    </w:rPr>
  </w:style>
  <w:style w:type="paragraph" w:styleId="a9">
    <w:name w:val="Revision"/>
    <w:hidden/>
    <w:uiPriority w:val="99"/>
    <w:semiHidden/>
    <w:rsid w:val="00F46796"/>
    <w:rPr>
      <w:rFonts w:ascii="Arial" w:hAnsi="Arial" w:cs="Arial"/>
      <w:kern w:val="0"/>
      <w:sz w:val="24"/>
      <w:szCs w:val="24"/>
    </w:rPr>
  </w:style>
  <w:style w:type="character" w:styleId="aa">
    <w:name w:val="annotation reference"/>
    <w:basedOn w:val="a0"/>
    <w:uiPriority w:val="99"/>
    <w:semiHidden/>
    <w:unhideWhenUsed/>
    <w:rsid w:val="002878DF"/>
    <w:rPr>
      <w:sz w:val="18"/>
      <w:szCs w:val="18"/>
    </w:rPr>
  </w:style>
  <w:style w:type="paragraph" w:styleId="ab">
    <w:name w:val="annotation text"/>
    <w:basedOn w:val="a"/>
    <w:link w:val="ac"/>
    <w:uiPriority w:val="99"/>
    <w:unhideWhenUsed/>
    <w:rsid w:val="002878DF"/>
  </w:style>
  <w:style w:type="character" w:customStyle="1" w:styleId="ac">
    <w:name w:val="コメント文字列 (文字)"/>
    <w:basedOn w:val="a0"/>
    <w:link w:val="ab"/>
    <w:uiPriority w:val="99"/>
    <w:rsid w:val="002878DF"/>
    <w:rPr>
      <w:rFonts w:ascii="Arial" w:hAnsi="Arial" w:cs="Arial"/>
      <w:kern w:val="0"/>
      <w:sz w:val="24"/>
      <w:szCs w:val="24"/>
    </w:rPr>
  </w:style>
  <w:style w:type="paragraph" w:styleId="ad">
    <w:name w:val="annotation subject"/>
    <w:basedOn w:val="ab"/>
    <w:next w:val="ab"/>
    <w:link w:val="ae"/>
    <w:uiPriority w:val="99"/>
    <w:semiHidden/>
    <w:unhideWhenUsed/>
    <w:rsid w:val="002878DF"/>
    <w:rPr>
      <w:b/>
      <w:bCs/>
    </w:rPr>
  </w:style>
  <w:style w:type="character" w:customStyle="1" w:styleId="ae">
    <w:name w:val="コメント内容 (文字)"/>
    <w:basedOn w:val="ac"/>
    <w:link w:val="ad"/>
    <w:uiPriority w:val="99"/>
    <w:semiHidden/>
    <w:rsid w:val="002878DF"/>
    <w:rPr>
      <w:rFonts w:ascii="Arial" w:hAnsi="Arial" w:cs="Arial"/>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E2256-E469-4A53-8AC8-1D35D96B2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15</Pages>
  <Words>10630</Words>
  <Characters>504</Characters>
  <Application>Microsoft Office Word</Application>
  <DocSecurity>0</DocSecurity>
  <Lines>4</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東江　直司</dc:creator>
  <cp:keywords/>
  <dc:description/>
  <cp:lastModifiedBy>奥松　裕也</cp:lastModifiedBy>
  <cp:revision>19</cp:revision>
  <cp:lastPrinted>2025-09-24T02:35:00Z</cp:lastPrinted>
  <dcterms:created xsi:type="dcterms:W3CDTF">2025-10-17T04:39:00Z</dcterms:created>
  <dcterms:modified xsi:type="dcterms:W3CDTF">2025-11-07T06:11:00Z</dcterms:modified>
</cp:coreProperties>
</file>